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ce5bb" w14:textId="d2ce5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жергілікті атқарушы органдары "Б" корпусы мемлекеттік әкімшілік қызметшілерінің қызметін бағалау әдістемесін бекіту туралы" Ақтөбе облысы әкімдігінің 2018 жылғы 5 наурыздағы № 105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әкімдігінің 2025 жылғы 7 қазандағы № 216 қаулысы. Күші жойылды - Ақтөбе облысы әкімдігінің 2026 жылғы 30 маусымдағы № 122 қаулысымен</w:t>
      </w:r>
    </w:p>
    <w:p>
      <w:pPr>
        <w:spacing w:after="0"/>
        <w:ind w:left="0"/>
        <w:jc w:val="both"/>
      </w:pPr>
      <w:r>
        <w:rPr>
          <w:rFonts w:ascii="Times New Roman"/>
          <w:b w:val="false"/>
          <w:i w:val="false"/>
          <w:color w:val="ff0000"/>
          <w:sz w:val="28"/>
        </w:rPr>
        <w:t xml:space="preserve">
      Ескерту. Күші жойылды - Ақтөбе облысы әкімдігінің 30.06.2026 </w:t>
      </w:r>
      <w:r>
        <w:rPr>
          <w:rFonts w:ascii="Times New Roman"/>
          <w:b w:val="false"/>
          <w:i w:val="false"/>
          <w:color w:val="ff0000"/>
          <w:sz w:val="28"/>
        </w:rPr>
        <w:t>№ 122</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2" w:id="0"/>
    <w:p>
      <w:pPr>
        <w:spacing w:after="0"/>
        <w:ind w:left="0"/>
        <w:jc w:val="both"/>
      </w:pPr>
      <w:r>
        <w:rPr>
          <w:rFonts w:ascii="Times New Roman"/>
          <w:b w:val="false"/>
          <w:i w:val="false"/>
          <w:color w:val="000000"/>
          <w:sz w:val="28"/>
        </w:rPr>
        <w:t>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"Ақтөбе облысының жергілікті атқарушы органдары "Б" корпусы мемлекеттік әкімшілік қызметшілерінің қызметін бағалау әдістемесін бекіту туралы" Ақтөбе облысы әкімдігінің 2018 жылғы 5 наурыздағы № 105 (Нормативтік құқықтық актілерді мемлекеттік тіркеу тізілімінде № 5900 тіркелген)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4" w:id="2"/>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Көрсетілген қаулымен бекітілген </w:t>
      </w:r>
      <w:r>
        <w:rPr>
          <w:rFonts w:ascii="Times New Roman"/>
          <w:b w:val="false"/>
          <w:i w:val="false"/>
          <w:color w:val="000000"/>
          <w:sz w:val="28"/>
        </w:rPr>
        <w:t>Ақтөбе облысының жергілікті атқарушы органдарының "Б" корпусы мемлекеттік әкімшілік қызметшілерінің қызметін бағалаудың әдістемесі</w:t>
      </w:r>
      <w:r>
        <w:rPr>
          <w:rFonts w:ascii="Times New Roman"/>
          <w:b w:val="false"/>
          <w:i w:val="false"/>
          <w:color w:val="000000"/>
          <w:sz w:val="28"/>
        </w:rPr>
        <w:t xml:space="preserve"> жаңа редакцияда жазылсын.</w:t>
      </w:r>
    </w:p>
    <w:bookmarkEnd w:id="2"/>
    <w:bookmarkStart w:name="z5" w:id="3"/>
    <w:p>
      <w:pPr>
        <w:spacing w:after="0"/>
        <w:ind w:left="0"/>
        <w:jc w:val="both"/>
      </w:pPr>
      <w:r>
        <w:rPr>
          <w:rFonts w:ascii="Times New Roman"/>
          <w:b w:val="false"/>
          <w:i w:val="false"/>
          <w:color w:val="000000"/>
          <w:sz w:val="28"/>
        </w:rPr>
        <w:t>
      2. "Ақтөбе облысы әкімінің аппараты" мемлекеттік мекемесі заңнамада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3"/>
    <w:bookmarkStart w:name="z6" w:id="4"/>
    <w:p>
      <w:pPr>
        <w:spacing w:after="0"/>
        <w:ind w:left="0"/>
        <w:jc w:val="both"/>
      </w:pPr>
      <w:r>
        <w:rPr>
          <w:rFonts w:ascii="Times New Roman"/>
          <w:b w:val="false"/>
          <w:i w:val="false"/>
          <w:color w:val="000000"/>
          <w:sz w:val="28"/>
        </w:rPr>
        <w:t>
      3. Осы қаулының орындалуын бақылау Ақтөбе облысы әкімі аппаратының басшысына жүктелсін.</w:t>
      </w:r>
    </w:p>
    <w:bookmarkEnd w:id="4"/>
    <w:bookmarkStart w:name="z7" w:id="5"/>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2025 жылғы 7 қазандағы № 216 </w:t>
            </w:r>
            <w:r>
              <w:br/>
            </w:r>
            <w:r>
              <w:rPr>
                <w:rFonts w:ascii="Times New Roman"/>
                <w:b w:val="false"/>
                <w:i w:val="false"/>
                <w:color w:val="000000"/>
                <w:sz w:val="20"/>
              </w:rPr>
              <w:t>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2018 жылғы 5 наурыздағы </w:t>
            </w:r>
            <w:r>
              <w:br/>
            </w:r>
            <w:r>
              <w:rPr>
                <w:rFonts w:ascii="Times New Roman"/>
                <w:b w:val="false"/>
                <w:i w:val="false"/>
                <w:color w:val="000000"/>
                <w:sz w:val="20"/>
              </w:rPr>
              <w:t>№ 105 қаулысымен бекітілген</w:t>
            </w:r>
          </w:p>
        </w:tc>
      </w:tr>
    </w:tbl>
    <w:bookmarkStart w:name="z9" w:id="6"/>
    <w:p>
      <w:pPr>
        <w:spacing w:after="0"/>
        <w:ind w:left="0"/>
        <w:jc w:val="left"/>
      </w:pPr>
      <w:r>
        <w:rPr>
          <w:rFonts w:ascii="Times New Roman"/>
          <w:b/>
          <w:i w:val="false"/>
          <w:color w:val="000000"/>
        </w:rPr>
        <w:t xml:space="preserve"> Ақтөбе облысының жергілікті атқарушы органдарының "Б" корпусы мемлекеттік әкімшілік қызметшілерінің қызметін бағалаудың әдістемесі</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Ақтөбе облысының жергілікті атқарушы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"Б" корпусы мемлекеттік әкімшілік қызметшілерінің қызметін бағалаудың тәртібін айқындайды.</w:t>
      </w:r>
    </w:p>
    <w:bookmarkEnd w:id="8"/>
    <w:bookmarkStart w:name="z12" w:id="9"/>
    <w:p>
      <w:pPr>
        <w:spacing w:after="0"/>
        <w:ind w:left="0"/>
        <w:jc w:val="both"/>
      </w:pPr>
      <w:r>
        <w:rPr>
          <w:rFonts w:ascii="Times New Roman"/>
          <w:b w:val="false"/>
          <w:i w:val="false"/>
          <w:color w:val="000000"/>
          <w:sz w:val="28"/>
        </w:rPr>
        <w:t>
      2. Осы Әдістемеде пайдаланылатын негізгі ұғымдар:</w:t>
      </w:r>
    </w:p>
    <w:bookmarkEnd w:id="9"/>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pPr>
        <w:spacing w:after="0"/>
        <w:ind w:left="0"/>
        <w:jc w:val="both"/>
      </w:pPr>
      <w:r>
        <w:rPr>
          <w:rFonts w:ascii="Times New Roman"/>
          <w:b w:val="false"/>
          <w:i w:val="false"/>
          <w:color w:val="000000"/>
          <w:sz w:val="28"/>
        </w:rPr>
        <w:t>
      3) құрылымдық бөлімшенің/мемлекеттік органның басшысы - D-3 (құрылымдық бөлімшелердің басшылары), D-O-1, D-R-1, Е-1, Е-2, E-R-1 санаттарының "Б" корпусының мемлекеттік әкімшілік қызметшісі;</w:t>
      </w:r>
    </w:p>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p>
      <w:pPr>
        <w:spacing w:after="0"/>
        <w:ind w:left="0"/>
        <w:jc w:val="both"/>
      </w:pPr>
      <w:r>
        <w:rPr>
          <w:rFonts w:ascii="Times New Roman"/>
          <w:b w:val="false"/>
          <w:i w:val="false"/>
          <w:color w:val="000000"/>
          <w:sz w:val="28"/>
        </w:rPr>
        <w:t>
      5) бағаланатын адам - өзіне қатысты бағалау жүргізілетін адам;</w:t>
      </w:r>
    </w:p>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Start w:name="z13" w:id="1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10"/>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Start w:name="z14" w:id="11"/>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11"/>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Start w:name="z15" w:id="12"/>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12"/>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Start w:name="z16" w:id="13"/>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13"/>
    <w:bookmarkStart w:name="z17" w:id="14"/>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14"/>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18" w:id="15"/>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bookmarkEnd w:id="15"/>
    <w:bookmarkStart w:name="z19" w:id="16"/>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16"/>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20" w:id="17"/>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17"/>
    <w:bookmarkStart w:name="z21" w:id="18"/>
    <w:p>
      <w:pPr>
        <w:spacing w:after="0"/>
        <w:ind w:left="0"/>
        <w:jc w:val="both"/>
      </w:pPr>
      <w:r>
        <w:rPr>
          <w:rFonts w:ascii="Times New Roman"/>
          <w:b w:val="false"/>
          <w:i w:val="false"/>
          <w:color w:val="000000"/>
          <w:sz w:val="28"/>
        </w:rPr>
        <w:t xml:space="preserve">
      11. Мемлекеттік қызметші калибрлеу сессиясының шешіміне Қазақстан Республикасының </w:t>
      </w:r>
      <w:r>
        <w:rPr>
          <w:rFonts w:ascii="Times New Roman"/>
          <w:b w:val="false"/>
          <w:i w:val="false"/>
          <w:color w:val="000000"/>
          <w:sz w:val="28"/>
        </w:rPr>
        <w:t>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18"/>
    <w:bookmarkStart w:name="z22" w:id="19"/>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19"/>
    <w:bookmarkStart w:name="z23" w:id="20"/>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20"/>
    <w:bookmarkStart w:name="z24" w:id="21"/>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21"/>
    <w:bookmarkStart w:name="z25" w:id="22"/>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22"/>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Start w:name="z26" w:id="23"/>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23"/>
    <w:bookmarkStart w:name="z27" w:id="24"/>
    <w:p>
      <w:pPr>
        <w:spacing w:after="0"/>
        <w:ind w:left="0"/>
        <w:jc w:val="both"/>
      </w:pPr>
      <w:r>
        <w:rPr>
          <w:rFonts w:ascii="Times New Roman"/>
          <w:b w:val="false"/>
          <w:i w:val="false"/>
          <w:color w:val="000000"/>
          <w:sz w:val="28"/>
        </w:rPr>
        <w:t xml:space="preserve">
      16. D-3 (құрылымдық бөлімшелердің басшылары), D-O-1, D-R-1, Е-1, Е-2, E-R-1 санаттарының "Б" корпусының мемлекеттік әкімшілік қызметшілерін бағалау тікелей басшымен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24"/>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xml:space="preserve">
      D-1, D-3 санаттарының (құрылымдық бөлімшелердің басшыларын қоспағанда) "Б" корпусының мемлекеттік әкімшілік қызметшілерін бағалау тікелей басшымен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Start w:name="z28" w:id="25"/>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25"/>
    <w:p>
      <w:pPr>
        <w:spacing w:after="0"/>
        <w:ind w:left="0"/>
        <w:jc w:val="both"/>
      </w:pPr>
      <w:r>
        <w:rPr>
          <w:rFonts w:ascii="Times New Roman"/>
          <w:b w:val="false"/>
          <w:i w:val="false"/>
          <w:color w:val="000000"/>
          <w:sz w:val="28"/>
        </w:rPr>
        <w:t>
      Бағалаушы адаммен 0-ден 5-ке дейінгі баға қойылады.</w:t>
      </w:r>
    </w:p>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Start w:name="z29" w:id="26"/>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26"/>
    <w:bookmarkStart w:name="z30" w:id="27"/>
    <w:p>
      <w:pPr>
        <w:spacing w:after="0"/>
        <w:ind w:left="0"/>
        <w:jc w:val="both"/>
      </w:pPr>
      <w:r>
        <w:rPr>
          <w:rFonts w:ascii="Times New Roman"/>
          <w:b w:val="false"/>
          <w:i w:val="false"/>
          <w:color w:val="000000"/>
          <w:sz w:val="28"/>
        </w:rPr>
        <w:t xml:space="preserve">
      18.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калибрлеу сессияларын өткізеді.</w:t>
      </w:r>
    </w:p>
    <w:bookmarkEnd w:id="27"/>
    <w:bookmarkStart w:name="z31" w:id="28"/>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bookmarkEnd w:id="28"/>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Start w:name="z32" w:id="29"/>
    <w:p>
      <w:pPr>
        <w:spacing w:after="0"/>
        <w:ind w:left="0"/>
        <w:jc w:val="both"/>
      </w:pPr>
      <w:r>
        <w:rPr>
          <w:rFonts w:ascii="Times New Roman"/>
          <w:b w:val="false"/>
          <w:i w:val="false"/>
          <w:color w:val="000000"/>
          <w:sz w:val="28"/>
        </w:rPr>
        <w:t xml:space="preserve">
      20.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өткізіледі.</w:t>
      </w:r>
    </w:p>
    <w:bookmarkEnd w:id="29"/>
    <w:bookmarkStart w:name="z33" w:id="30"/>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30"/>
    <w:bookmarkStart w:name="z34" w:id="31"/>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31"/>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35" w:id="32"/>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32"/>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Басшы лауазымды атқаратын адамның бағалау парағы</w:t>
      </w:r>
    </w:p>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кезең)</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w:t>
      </w:r>
    </w:p>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 мақсаттар мен міндеттерді нақты белгілей білу;</w:t>
            </w:r>
          </w:p>
          <w:p>
            <w:pPr>
              <w:spacing w:after="20"/>
              <w:ind w:left="20"/>
              <w:jc w:val="both"/>
            </w:pPr>
            <w:r>
              <w:rPr>
                <w:rFonts w:ascii="Times New Roman"/>
                <w:b w:val="false"/>
                <w:i w:val="false"/>
                <w:color w:val="000000"/>
                <w:sz w:val="20"/>
              </w:rPr>
              <w:t>
-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 белгісіздік жағдайында тиімді әрекет ете білу;</w:t>
            </w:r>
          </w:p>
          <w:p>
            <w:pPr>
              <w:spacing w:after="20"/>
              <w:ind w:left="20"/>
              <w:jc w:val="both"/>
            </w:pPr>
            <w:r>
              <w:rPr>
                <w:rFonts w:ascii="Times New Roman"/>
                <w:b w:val="false"/>
                <w:i w:val="false"/>
                <w:color w:val="000000"/>
                <w:sz w:val="20"/>
              </w:rPr>
              <w:t>
- 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_______________________________________________</w:t>
      </w:r>
    </w:p>
    <w:p>
      <w:pPr>
        <w:spacing w:after="0"/>
        <w:ind w:left="0"/>
        <w:jc w:val="both"/>
      </w:pPr>
      <w:r>
        <w:rPr>
          <w:rFonts w:ascii="Times New Roman"/>
          <w:b w:val="false"/>
          <w:i w:val="false"/>
          <w:color w:val="000000"/>
          <w:sz w:val="28"/>
        </w:rPr>
        <w:t>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корпусы мемлекеттік әкімшілік </w:t>
            </w:r>
            <w:r>
              <w:br/>
            </w:r>
            <w:r>
              <w:rPr>
                <w:rFonts w:ascii="Times New Roman"/>
                <w:b w:val="false"/>
                <w:i w:val="false"/>
                <w:color w:val="000000"/>
                <w:sz w:val="20"/>
              </w:rPr>
              <w:t xml:space="preserve">қызметшілерінің қызметін бағалаудың әдістемесіне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Басшы лауазымды атқармайтын адамның бағалау парағы</w:t>
      </w:r>
    </w:p>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(Бағаланатын кезең)</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w:t>
      </w:r>
    </w:p>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_______________________________________________</w:t>
      </w:r>
    </w:p>
    <w:p>
      <w:pPr>
        <w:spacing w:after="0"/>
        <w:ind w:left="0"/>
        <w:jc w:val="both"/>
      </w:pPr>
      <w:r>
        <w:rPr>
          <w:rFonts w:ascii="Times New Roman"/>
          <w:b w:val="false"/>
          <w:i w:val="false"/>
          <w:color w:val="000000"/>
          <w:sz w:val="28"/>
        </w:rPr>
        <w:t>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