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2fee4" w14:textId="462fe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облысында есептеу аспаптары жоқ тұтынушылар үшін газбен жабдықтау, электрмен жабдықтау, сумен жабдықтау, су бұру және жылумен жабдықтау жөніндегі коммуналдық көрсетілетін қызметтерді тұтыну нормаларын бекіту туралы" Ақтөбе облысы әкімдігінің 2017 жылғы 1 ақпандағы № 16 қаулысына өзгеріс енгізу туралы</w:t>
      </w:r>
    </w:p>
    <w:p>
      <w:pPr>
        <w:spacing w:after="0"/>
        <w:ind w:left="0"/>
        <w:jc w:val="both"/>
      </w:pPr>
      <w:r>
        <w:rPr>
          <w:rFonts w:ascii="Times New Roman"/>
          <w:b w:val="false"/>
          <w:i w:val="false"/>
          <w:color w:val="000000"/>
          <w:sz w:val="28"/>
        </w:rPr>
        <w:t>Ақтөбе облысы әкімдігінің 2025 жылғы 4 наурыздағы № 41 қаулысы</w:t>
      </w:r>
    </w:p>
    <w:p>
      <w:pPr>
        <w:spacing w:after="0"/>
        <w:ind w:left="0"/>
        <w:jc w:val="both"/>
      </w:pPr>
      <w:bookmarkStart w:name="z2" w:id="0"/>
      <w:r>
        <w:rPr>
          <w:rFonts w:ascii="Times New Roman"/>
          <w:b w:val="false"/>
          <w:i w:val="false"/>
          <w:color w:val="000000"/>
          <w:sz w:val="28"/>
        </w:rPr>
        <w:t>
      Ақтөбе облысының әкімдігі ҚАУЛЫ ЕТЕДІ:</w:t>
      </w:r>
    </w:p>
    <w:bookmarkEnd w:id="0"/>
    <w:bookmarkStart w:name="z3" w:id="1"/>
    <w:p>
      <w:pPr>
        <w:spacing w:after="0"/>
        <w:ind w:left="0"/>
        <w:jc w:val="both"/>
      </w:pPr>
      <w:r>
        <w:rPr>
          <w:rFonts w:ascii="Times New Roman"/>
          <w:b w:val="false"/>
          <w:i w:val="false"/>
          <w:color w:val="000000"/>
          <w:sz w:val="28"/>
        </w:rPr>
        <w:t xml:space="preserve">
      1. "Ақтөбе облысында есептеу аспаптары жоқ тұтынушылар үшін газбен жабдықтау, электрмен жабдықтау, сумен жабдықтау, су бұру және жылумен жабдықтау жөніндегі коммуналдық көрсетілетін қызметтерді тұтыну нормаларын бекіту туралы" Ақтөбе облысы әкімдігінің 2017 жылғы 1 ақпандағы № 16 (Нормативтік құқықтық актілерді мемлекеттік тіркеу тізілімінде № 5763 тіркелген)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bookmarkStart w:name="z4" w:id="2"/>
    <w:p>
      <w:pPr>
        <w:spacing w:after="0"/>
        <w:ind w:left="0"/>
        <w:jc w:val="both"/>
      </w:pP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көрсетілген қаулымен бекітілген Ақтөбе облысында есептеу аспаптары жоқ тұтынушылар үшін газбен жабдықтау, электрмен жабдықтау, сумен жабдықтау, су бұру және жылумен жабдықтау жөніндегі </w:t>
      </w:r>
      <w:r>
        <w:rPr>
          <w:rFonts w:ascii="Times New Roman"/>
          <w:b w:val="false"/>
          <w:i w:val="false"/>
          <w:color w:val="000000"/>
          <w:sz w:val="28"/>
        </w:rPr>
        <w:t>коммуналдық көрсетілетін қызметтерді тұтыну нормалары</w:t>
      </w:r>
      <w:r>
        <w:rPr>
          <w:rFonts w:ascii="Times New Roman"/>
          <w:b w:val="false"/>
          <w:i w:val="false"/>
          <w:color w:val="000000"/>
          <w:sz w:val="28"/>
        </w:rPr>
        <w:t xml:space="preserve"> жаңа редакцияда жазылсын.</w:t>
      </w:r>
    </w:p>
    <w:bookmarkEnd w:id="2"/>
    <w:bookmarkStart w:name="z5" w:id="3"/>
    <w:p>
      <w:pPr>
        <w:spacing w:after="0"/>
        <w:ind w:left="0"/>
        <w:jc w:val="both"/>
      </w:pPr>
      <w:r>
        <w:rPr>
          <w:rFonts w:ascii="Times New Roman"/>
          <w:b w:val="false"/>
          <w:i w:val="false"/>
          <w:color w:val="000000"/>
          <w:sz w:val="28"/>
        </w:rPr>
        <w:t>
      2. "Ақтөбе облысының энергетика және тұрғын-үй коммуналдық шаруашылығы басқармасы" мемлекеттік мекемесі заңнамада белгіленген тәртіпте осы қаулыны Ақтөбе облысының әділет департаментінде мемлекеттік тіркеуді қамтамасыз етсін.</w:t>
      </w:r>
    </w:p>
    <w:bookmarkEnd w:id="3"/>
    <w:bookmarkStart w:name="z6" w:id="4"/>
    <w:p>
      <w:pPr>
        <w:spacing w:after="0"/>
        <w:ind w:left="0"/>
        <w:jc w:val="both"/>
      </w:pPr>
      <w:r>
        <w:rPr>
          <w:rFonts w:ascii="Times New Roman"/>
          <w:b w:val="false"/>
          <w:i w:val="false"/>
          <w:color w:val="000000"/>
          <w:sz w:val="28"/>
        </w:rPr>
        <w:t>
      3. Осы қаулының орындалуын бақылау Ақтөбе облысы әкімінің жетекшілік ететін орынбасарына жүктелсін.</w:t>
      </w:r>
    </w:p>
    <w:bookmarkEnd w:id="4"/>
    <w:bookmarkStart w:name="z7" w:id="5"/>
    <w:p>
      <w:pPr>
        <w:spacing w:after="0"/>
        <w:ind w:left="0"/>
        <w:jc w:val="both"/>
      </w:pPr>
      <w:r>
        <w:rPr>
          <w:rFonts w:ascii="Times New Roman"/>
          <w:b w:val="false"/>
          <w:i w:val="false"/>
          <w:color w:val="000000"/>
          <w:sz w:val="28"/>
        </w:rPr>
        <w:t>
      4. Осы қаулы оның алғашқы ресми жарияланған күннен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Ақтөбе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Шахаров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 әкімдігінің </w:t>
            </w:r>
            <w:r>
              <w:br/>
            </w:r>
            <w:r>
              <w:rPr>
                <w:rFonts w:ascii="Times New Roman"/>
                <w:b w:val="false"/>
                <w:i w:val="false"/>
                <w:color w:val="000000"/>
                <w:sz w:val="20"/>
              </w:rPr>
              <w:t xml:space="preserve">2025 жылғы 4 наурыздағы № 41 </w:t>
            </w:r>
            <w:r>
              <w:br/>
            </w:r>
            <w:r>
              <w:rPr>
                <w:rFonts w:ascii="Times New Roman"/>
                <w:b w:val="false"/>
                <w:i w:val="false"/>
                <w:color w:val="000000"/>
                <w:sz w:val="20"/>
              </w:rPr>
              <w:t>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 әкімдігінің </w:t>
            </w:r>
            <w:r>
              <w:br/>
            </w:r>
            <w:r>
              <w:rPr>
                <w:rFonts w:ascii="Times New Roman"/>
                <w:b w:val="false"/>
                <w:i w:val="false"/>
                <w:color w:val="000000"/>
                <w:sz w:val="20"/>
              </w:rPr>
              <w:t xml:space="preserve">2017 жылғы 1 ақпандағы № 16 </w:t>
            </w:r>
            <w:r>
              <w:br/>
            </w:r>
            <w:r>
              <w:rPr>
                <w:rFonts w:ascii="Times New Roman"/>
                <w:b w:val="false"/>
                <w:i w:val="false"/>
                <w:color w:val="000000"/>
                <w:sz w:val="20"/>
              </w:rPr>
              <w:t>қаулысымен бекітілген</w:t>
            </w:r>
          </w:p>
        </w:tc>
      </w:tr>
    </w:tbl>
    <w:bookmarkStart w:name="z9" w:id="6"/>
    <w:p>
      <w:pPr>
        <w:spacing w:after="0"/>
        <w:ind w:left="0"/>
        <w:jc w:val="left"/>
      </w:pPr>
      <w:r>
        <w:rPr>
          <w:rFonts w:ascii="Times New Roman"/>
          <w:b/>
          <w:i w:val="false"/>
          <w:color w:val="000000"/>
        </w:rPr>
        <w:t xml:space="preserve"> Ақтөбе облысында есептеу аспаптары жоқ тұтынушылар үшін газбен жабдықтау жөніндегі коммуналдық көрсетілетін қызметті тұтыну нормалары</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 (тауарлық газ) тұтыну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нормасы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плитасы және орталықтандырылған ыстық су болғанда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адамға м</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плитасы және газды су жылытқыш (орталықтандырылған ыстық су болмағанда) болғанда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адамға м</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плитасы болғанда және орталықтандырылған ыстық су мен газды су жылытқыш болмағанда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адамға м</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жылыту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жылыту ауданының 1 м</w:t>
            </w:r>
            <w:r>
              <w:rPr>
                <w:rFonts w:ascii="Times New Roman"/>
                <w:b w:val="false"/>
                <w:i w:val="false"/>
                <w:color w:val="000000"/>
                <w:vertAlign w:val="superscript"/>
              </w:rPr>
              <w:t>2</w:t>
            </w:r>
            <w:r>
              <w:rPr>
                <w:rFonts w:ascii="Times New Roman"/>
                <w:b w:val="false"/>
                <w:i w:val="false"/>
                <w:color w:val="000000"/>
                <w:sz w:val="20"/>
              </w:rPr>
              <w:t>-не м</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9,157</w:t>
            </w:r>
          </w:p>
        </w:tc>
      </w:tr>
    </w:tbl>
    <w:p>
      <w:pPr>
        <w:spacing w:after="0"/>
        <w:ind w:left="0"/>
        <w:jc w:val="both"/>
      </w:pPr>
      <w:r>
        <w:rPr>
          <w:rFonts w:ascii="Times New Roman"/>
          <w:b w:val="false"/>
          <w:i w:val="false"/>
          <w:color w:val="000000"/>
          <w:sz w:val="28"/>
        </w:rPr>
        <w:t xml:space="preserve">
      Ескертпе: Тауарлық және сұйытылған мұнай газын тұтыну нормалары "Тауарлық және сұйытылған мұнай газын тұтыну нормаларын есептеу мен бекіту қағидаларын бекіту туралы" Қазақстан Республикасы Энергетика министрінің 2018 жылғы 18 қыркүйектегі № 377 (Нормативтік құқықтық актілерді мемлекеттік тіркеу тізілімінде № 17472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есептелген.</w:t>
      </w:r>
    </w:p>
    <w:bookmarkStart w:name="z10" w:id="7"/>
    <w:p>
      <w:pPr>
        <w:spacing w:after="0"/>
        <w:ind w:left="0"/>
        <w:jc w:val="left"/>
      </w:pPr>
      <w:r>
        <w:rPr>
          <w:rFonts w:ascii="Times New Roman"/>
          <w:b/>
          <w:i w:val="false"/>
          <w:color w:val="000000"/>
        </w:rPr>
        <w:t xml:space="preserve"> Ақтөбе облысында есептеу аспаптары жоқ тұтынушылар үшін электрмен жабдықтау жөніндегі коммуналдық көрсетілетін қызметті тұтыну нормалары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жай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бөлмелі жатақхана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бөлмелі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бөлмелі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бөлмелі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бөлмелі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бөлмелі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бөлмелі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Шамдар саны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кВт.сағ.</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кВт.сағ.</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кВт.сағ.</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кВт.сағ.</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кВт.сағ.</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кВт.сағ.</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кВт.сағ.</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кВт.сағ.</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кВт.сағ.</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кВт.сағ.</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кВт.сағ.</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кВт.сағ.</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кВт.сағ.</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кВт.сағ.</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 орташа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кВт.сағ.</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r>
    </w:tbl>
    <w:p>
      <w:pPr>
        <w:spacing w:after="0"/>
        <w:ind w:left="0"/>
        <w:jc w:val="both"/>
      </w:pPr>
      <w:r>
        <w:rPr>
          <w:rFonts w:ascii="Times New Roman"/>
          <w:b w:val="false"/>
          <w:i w:val="false"/>
          <w:color w:val="000000"/>
          <w:sz w:val="28"/>
        </w:rPr>
        <w:t xml:space="preserve">
      Ескертпе: Электр энергиясы шығындарының нормалары "Есептеу аспаптары жоқ тұтынушылар үшін электрмен жабдықтау бойынша коммуналдық қызметтерді және коммерциялық есепке алу аспаптары жоқ тұтынушылар үшін жылу энергиясын сату бойынша коммуналдық қызметтерді тұтыну нормаларын есептеудің үлгі қағидаларын бекіту туралы" Қазақстан Республикасы Ұлттық экономика министрінің 2015 жылғы 13 қаңтардағы № 15 (Нормативтік құқықтық актілерді мемлекеттік тіркеу тізілімінде № 10313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есептелген.</w:t>
      </w:r>
    </w:p>
    <w:bookmarkStart w:name="z11" w:id="8"/>
    <w:p>
      <w:pPr>
        <w:spacing w:after="0"/>
        <w:ind w:left="0"/>
        <w:jc w:val="left"/>
      </w:pPr>
      <w:r>
        <w:rPr>
          <w:rFonts w:ascii="Times New Roman"/>
          <w:b/>
          <w:i w:val="false"/>
          <w:color w:val="000000"/>
        </w:rPr>
        <w:t xml:space="preserve"> Ақтөбе облысы Ақтөбе қаласы бойынша есептеу аспаптары жоқ тұтынушылар үшін сумен жабдықтау, су бұру жөніндегі коммуналдық қызметтерді тұтыну нормалары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сипаты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нормасы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су бұру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Ванналармен, қолжуғыштармен және раковиналармен жабдықталған, орталықтандырылған ыстық және салқын суы бар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адамға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Душтармен, қолжуғыштармен және раковиналармен жабдықталған, орталықтандырылған ыстық және салқын суы бар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адамға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секцияда тұрғын бөлмелер, қабаттардағы ортақ ас үйлер және душ бөлімдері, орталықтандырылған ыстық және салқын суы бар жатақханалар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адамға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душтары, су құбыры және кәріз жұйесі бар жатақханалар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адамға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 су жылытқыштары, су құбыры және кәріз жүйесі бар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адамға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отынмен жұмыс істейтін су жылытқыштары, су құбыры және кәріз жүйесі бар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адамға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Бойлер, су құбыры және кәріз жүйесі бар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адамға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Маусымдық ыстық су, ванна, су құбыры және кәріз жүйесі бар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адамға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жабдықталған, су құбыры және кәріз жүйесі бар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адамға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Душсыз, су құбыры және кәріз жүйесі бар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адамға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 жүйесіз, газбен жабдықталған және су құбыры бар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адамға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 жүйесіз, су құбыры бар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адамға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Көшедегі су тарату колонкаларынан суды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адамға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А</w:t>
      </w:r>
      <w:r>
        <w:rPr>
          <w:rFonts w:ascii="Times New Roman"/>
          <w:b/>
          <w:i w:val="false"/>
          <w:color w:val="000000"/>
          <w:sz w:val="28"/>
        </w:rPr>
        <w:t>лға</w:t>
      </w:r>
      <w:r>
        <w:rPr>
          <w:rFonts w:ascii="Times New Roman"/>
          <w:b w:val="false"/>
          <w:i w:val="false"/>
          <w:color w:val="000000"/>
          <w:sz w:val="28"/>
        </w:rPr>
        <w:t xml:space="preserve"> </w:t>
      </w:r>
      <w:r>
        <w:rPr>
          <w:rFonts w:ascii="Times New Roman"/>
          <w:b/>
          <w:i w:val="false"/>
          <w:color w:val="000000"/>
          <w:sz w:val="28"/>
        </w:rPr>
        <w:t>ауданы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сипаты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нормасы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су бұру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 кезінде маусымдық ыстық су, ванналармен, душтармен, қолжуғыштармен және раковиналармен жабдықталған орталықтандырылғансу ыстық және салқын суы бар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адамға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190/295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жылытқыштары, су құбыры және кәріз жүйесі бар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адамға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 жүйесіз, газбен жабдықталған және су құбыры бар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адамға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Көшедегі су тарату колонкаларынан суды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адамға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Ә</w:t>
      </w:r>
      <w:r>
        <w:rPr>
          <w:rFonts w:ascii="Times New Roman"/>
          <w:b/>
          <w:i w:val="false"/>
          <w:color w:val="000000"/>
          <w:sz w:val="28"/>
        </w:rPr>
        <w:t xml:space="preserve">йтеке би </w:t>
      </w:r>
      <w:r>
        <w:rPr>
          <w:rFonts w:ascii="Times New Roman"/>
          <w:b/>
          <w:i w:val="false"/>
          <w:color w:val="000000"/>
          <w:sz w:val="28"/>
        </w:rPr>
        <w:t>ауданы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сипаты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нормасы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су бұру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Ванналармен, душтармен, қолжуғыштармен, раковиналармен және газбен жабдықталған, су құбыры және кәріз жүйесі (септик) бар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адамға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 жүйесіз, су құбыры бар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адамға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Көшедегі су тарату колонкаларынан суды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адамға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Б</w:t>
      </w:r>
      <w:r>
        <w:rPr>
          <w:rFonts w:ascii="Times New Roman"/>
          <w:b/>
          <w:i w:val="false"/>
          <w:color w:val="000000"/>
          <w:sz w:val="28"/>
        </w:rPr>
        <w:t>айғанин</w:t>
      </w:r>
      <w:r>
        <w:rPr>
          <w:rFonts w:ascii="Times New Roman"/>
          <w:b w:val="false"/>
          <w:i w:val="false"/>
          <w:color w:val="000000"/>
          <w:sz w:val="28"/>
        </w:rPr>
        <w:t xml:space="preserve"> </w:t>
      </w:r>
      <w:r>
        <w:rPr>
          <w:rFonts w:ascii="Times New Roman"/>
          <w:b/>
          <w:i w:val="false"/>
          <w:color w:val="000000"/>
          <w:sz w:val="28"/>
        </w:rPr>
        <w:t>ауданы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сипаты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нормасы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су бұру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 жүйесіз, газбен жабдықталған және су құбыры бар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адамға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 жүйесіз, су құбыры бар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адамға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Көшедегі су тарату колонкаларынан суды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адамға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Ы</w:t>
      </w:r>
      <w:r>
        <w:rPr>
          <w:rFonts w:ascii="Times New Roman"/>
          <w:b/>
          <w:i w:val="false"/>
          <w:color w:val="000000"/>
          <w:sz w:val="28"/>
        </w:rPr>
        <w:t>рғыз</w:t>
      </w:r>
      <w:r>
        <w:rPr>
          <w:rFonts w:ascii="Times New Roman"/>
          <w:b w:val="false"/>
          <w:i w:val="false"/>
          <w:color w:val="000000"/>
          <w:sz w:val="28"/>
        </w:rPr>
        <w:t xml:space="preserve"> </w:t>
      </w:r>
      <w:r>
        <w:rPr>
          <w:rFonts w:ascii="Times New Roman"/>
          <w:b/>
          <w:i w:val="false"/>
          <w:color w:val="000000"/>
          <w:sz w:val="28"/>
        </w:rPr>
        <w:t>ауданы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сипаты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нормасы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су бұру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 жүйесіз, су құбыры бар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адамға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Көшедегі су тарату колонкаларынан суды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адамға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Қ</w:t>
      </w:r>
      <w:r>
        <w:rPr>
          <w:rFonts w:ascii="Times New Roman"/>
          <w:b/>
          <w:i w:val="false"/>
          <w:color w:val="000000"/>
          <w:sz w:val="28"/>
        </w:rPr>
        <w:t>арғалы</w:t>
      </w:r>
      <w:r>
        <w:rPr>
          <w:rFonts w:ascii="Times New Roman"/>
          <w:b w:val="false"/>
          <w:i w:val="false"/>
          <w:color w:val="000000"/>
          <w:sz w:val="28"/>
        </w:rPr>
        <w:t xml:space="preserve"> </w:t>
      </w:r>
      <w:r>
        <w:rPr>
          <w:rFonts w:ascii="Times New Roman"/>
          <w:b/>
          <w:i w:val="false"/>
          <w:color w:val="000000"/>
          <w:sz w:val="28"/>
        </w:rPr>
        <w:t>ауданы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сипаты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нормасы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су бұру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 жүйесіз, ваннасыз, газбен жабдықталмаған, су құбыры бар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адамға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 жүйесіз, газбен жабдықталған, су құбыры бар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адамға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Ванналармен, электр бойлермен және газбен жабдықталған, су құбыры және кәріз жүйесі бар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адамға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 су жылытқыштарымен және ванналармен жабдықталған, су құбыры және кәріз жүйесі бар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адамға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Маусымдық ыстық су, ванна, су құбыры және кәріз жүйесі бар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адамға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Көшедегі су тарату колонкаларынан суды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адамға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Қ</w:t>
      </w:r>
      <w:r>
        <w:rPr>
          <w:rFonts w:ascii="Times New Roman"/>
          <w:b/>
          <w:i w:val="false"/>
          <w:color w:val="000000"/>
          <w:sz w:val="28"/>
        </w:rPr>
        <w:t>обда</w:t>
      </w:r>
      <w:r>
        <w:rPr>
          <w:rFonts w:ascii="Times New Roman"/>
          <w:b w:val="false"/>
          <w:i w:val="false"/>
          <w:color w:val="000000"/>
          <w:sz w:val="28"/>
        </w:rPr>
        <w:t xml:space="preserve"> </w:t>
      </w:r>
      <w:r>
        <w:rPr>
          <w:rFonts w:ascii="Times New Roman"/>
          <w:b/>
          <w:i w:val="false"/>
          <w:color w:val="000000"/>
          <w:sz w:val="28"/>
        </w:rPr>
        <w:t>ауданы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сипаты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нормасы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су бұру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Ванналармен, душтармен, қолжуғыштармен, раковиналармен және газбен жабдықталған, су құбыры және кәріз жүйесі (септик) бар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адамға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 жүйесіз, су құбыры бар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адамға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Көшедегі су тарату колонкаларынан суды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адамға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М</w:t>
      </w:r>
      <w:r>
        <w:rPr>
          <w:rFonts w:ascii="Times New Roman"/>
          <w:b/>
          <w:i w:val="false"/>
          <w:color w:val="000000"/>
          <w:sz w:val="28"/>
        </w:rPr>
        <w:t>әртөк</w:t>
      </w:r>
      <w:r>
        <w:rPr>
          <w:rFonts w:ascii="Times New Roman"/>
          <w:b w:val="false"/>
          <w:i w:val="false"/>
          <w:color w:val="000000"/>
          <w:sz w:val="28"/>
        </w:rPr>
        <w:t xml:space="preserve"> </w:t>
      </w:r>
      <w:r>
        <w:rPr>
          <w:rFonts w:ascii="Times New Roman"/>
          <w:b/>
          <w:i w:val="false"/>
          <w:color w:val="000000"/>
          <w:sz w:val="28"/>
        </w:rPr>
        <w:t>ауданы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сипаты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нормасы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су бұру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Ваннасыз, су құбыры бар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адамға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жабдықталған және су құбыры бар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адамға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 су жылытқыштарымен, душтармен және ванналармен жабдықталған, кәріз жүйесі мен су құбыры бар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адамға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Көшедегі су тарату колонкаларынан суды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адамға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М</w:t>
      </w:r>
      <w:r>
        <w:rPr>
          <w:rFonts w:ascii="Times New Roman"/>
          <w:b/>
          <w:i w:val="false"/>
          <w:color w:val="000000"/>
          <w:sz w:val="28"/>
        </w:rPr>
        <w:t>ұғалжар</w:t>
      </w:r>
      <w:r>
        <w:rPr>
          <w:rFonts w:ascii="Times New Roman"/>
          <w:b w:val="false"/>
          <w:i w:val="false"/>
          <w:color w:val="000000"/>
          <w:sz w:val="28"/>
        </w:rPr>
        <w:t xml:space="preserve"> </w:t>
      </w:r>
      <w:r>
        <w:rPr>
          <w:rFonts w:ascii="Times New Roman"/>
          <w:b/>
          <w:i w:val="false"/>
          <w:color w:val="000000"/>
          <w:sz w:val="28"/>
        </w:rPr>
        <w:t>ауданы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сипаты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нормасы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су бұру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жабдықталған, су құбыры және кәріз жүйесі бар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адамға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жылытқыштарымен және газбен жабдықталған, су құбыры және кәріз жүйесі бар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адамға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Душсыз, ванналармен, су құбыры және кәріз жүйесі бар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адамға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108,5/108,5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 жүйесіз, газбен жабдықталған және су құбыры бар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адамға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 жүйесіз, су құбыры бар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адамға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Көшедегі су тарату колонкаларынан суды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адамға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О</w:t>
      </w:r>
      <w:r>
        <w:rPr>
          <w:rFonts w:ascii="Times New Roman"/>
          <w:b/>
          <w:i w:val="false"/>
          <w:color w:val="000000"/>
          <w:sz w:val="28"/>
        </w:rPr>
        <w:t>йыл</w:t>
      </w:r>
      <w:r>
        <w:rPr>
          <w:rFonts w:ascii="Times New Roman"/>
          <w:b w:val="false"/>
          <w:i w:val="false"/>
          <w:color w:val="000000"/>
          <w:sz w:val="28"/>
        </w:rPr>
        <w:t xml:space="preserve"> </w:t>
      </w:r>
      <w:r>
        <w:rPr>
          <w:rFonts w:ascii="Times New Roman"/>
          <w:b/>
          <w:i w:val="false"/>
          <w:color w:val="000000"/>
          <w:sz w:val="28"/>
        </w:rPr>
        <w:t>ауданы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сипаты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нормасы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су бұру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 жүйесіз, су құбыры бар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адамға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 және кәріз жүйесі бар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адамға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жылытқыштарымен, ванналармен және қолжуғыштармен жабдықталған, су құбыры және кәріз жүйесі бар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адамға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жылытқыштарымен, душтармен және қолжуғыштармен жабдықталған, су құбыры және кәріз жүйесі бар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адамға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90/90</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Т</w:t>
      </w:r>
      <w:r>
        <w:rPr>
          <w:rFonts w:ascii="Times New Roman"/>
          <w:b/>
          <w:i w:val="false"/>
          <w:color w:val="000000"/>
          <w:sz w:val="28"/>
        </w:rPr>
        <w:t>емір</w:t>
      </w:r>
      <w:r>
        <w:rPr>
          <w:rFonts w:ascii="Times New Roman"/>
          <w:b w:val="false"/>
          <w:i w:val="false"/>
          <w:color w:val="000000"/>
          <w:sz w:val="28"/>
        </w:rPr>
        <w:t xml:space="preserve"> </w:t>
      </w:r>
      <w:r>
        <w:rPr>
          <w:rFonts w:ascii="Times New Roman"/>
          <w:b/>
          <w:i w:val="false"/>
          <w:color w:val="000000"/>
          <w:sz w:val="28"/>
        </w:rPr>
        <w:t>ауданы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сипаты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нормасы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су бұру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жабдықталған, су құбыры және кәріз жүйесі бар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адамға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жылытқыштары, су құбыры және кәріз жүйесі бар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адамға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Ваннасыз, су құбыры және кәріз жүйесі бар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адамға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 жүйесіз, газбен жабдықталған және су құбыры бар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адамға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 жүйесіз, су құбыры бар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адамға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Көшедегі су тарату колонкаларынан суды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адамға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Х</w:t>
      </w:r>
      <w:r>
        <w:rPr>
          <w:rFonts w:ascii="Times New Roman"/>
          <w:b/>
          <w:i w:val="false"/>
          <w:color w:val="000000"/>
          <w:sz w:val="28"/>
        </w:rPr>
        <w:t xml:space="preserve">ромтау </w:t>
      </w:r>
      <w:r>
        <w:rPr>
          <w:rFonts w:ascii="Times New Roman"/>
          <w:b/>
          <w:i w:val="false"/>
          <w:color w:val="000000"/>
          <w:sz w:val="28"/>
        </w:rPr>
        <w:t>ауданы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сипаты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нормасы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су бұру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Ванналармен, қолжуғыштармен және раковиналармен жабдықталған, орталықтандырылған ыстық және салқын суы бар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адамға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душтары, су құбыры және кәріз жұйесі бар жатақханалар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адамға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тұрғын бөлмеде ванналарымен, су құбыры және кәріз жұйесі бар жатақханалар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адамға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 су жылытқыштармен және ванналармен жабдықталған, су құбыры және кәріз жүйесі бар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адамға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Бойлер, су құбыры және кәріз жүйесі бар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адамға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Ваннасыз, су құбыры және кәріз жүйесі бар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адамға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 жүйесіз, су құбыры бар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адамға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 жүйесіз (септик), орталықтандырылған ыстық және салқын суы бар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адамға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 жүйесіз (септик), су құбыры бар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адамға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Көшедегі су тарату колонкаларынан суды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адамға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Ш</w:t>
      </w:r>
      <w:r>
        <w:rPr>
          <w:rFonts w:ascii="Times New Roman"/>
          <w:b/>
          <w:i w:val="false"/>
          <w:color w:val="000000"/>
          <w:sz w:val="28"/>
        </w:rPr>
        <w:t>алқар</w:t>
      </w:r>
      <w:r>
        <w:rPr>
          <w:rFonts w:ascii="Times New Roman"/>
          <w:b w:val="false"/>
          <w:i w:val="false"/>
          <w:color w:val="000000"/>
          <w:sz w:val="28"/>
        </w:rPr>
        <w:t xml:space="preserve"> </w:t>
      </w:r>
      <w:r>
        <w:rPr>
          <w:rFonts w:ascii="Times New Roman"/>
          <w:b/>
          <w:i w:val="false"/>
          <w:color w:val="000000"/>
          <w:sz w:val="28"/>
        </w:rPr>
        <w:t>ауданы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сипаты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нормасы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су бұру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 су жылытқыштарымен және ванналармен жабдықталған, су құбыры және кәріз жүйесі бар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адамға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жабдықталған, ваннасыз, су құбыры және кәріз жүйесі бар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адамға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 жүйесіз, газбен жабдықталған, су құбыры бар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адамға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Көшедегі су тарату колонкаларынан суды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адамға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p>
      <w:pPr>
        <w:spacing w:after="0"/>
        <w:ind w:left="0"/>
        <w:jc w:val="both"/>
      </w:pPr>
      <w:r>
        <w:rPr>
          <w:rFonts w:ascii="Times New Roman"/>
          <w:b w:val="false"/>
          <w:i w:val="false"/>
          <w:color w:val="000000"/>
          <w:sz w:val="28"/>
        </w:rPr>
        <w:t>
      Ескертпе: Ақтөбе облысындағы суару маусымының үй маңындағы учаскелерінің суару нормасы 1 соткаға 57,5 м</w:t>
      </w:r>
      <w:r>
        <w:rPr>
          <w:rFonts w:ascii="Times New Roman"/>
          <w:b w:val="false"/>
          <w:i w:val="false"/>
          <w:color w:val="000000"/>
          <w:vertAlign w:val="superscript"/>
        </w:rPr>
        <w:t>3</w:t>
      </w:r>
      <w:r>
        <w:rPr>
          <w:rFonts w:ascii="Times New Roman"/>
          <w:b w:val="false"/>
          <w:i w:val="false"/>
          <w:color w:val="000000"/>
          <w:sz w:val="28"/>
        </w:rPr>
        <w:t xml:space="preserve"> құрайды.</w:t>
      </w:r>
    </w:p>
    <w:p>
      <w:pPr>
        <w:spacing w:after="0"/>
        <w:ind w:left="0"/>
        <w:jc w:val="both"/>
      </w:pPr>
      <w:r>
        <w:rPr>
          <w:rFonts w:ascii="Times New Roman"/>
          <w:b w:val="false"/>
          <w:i w:val="false"/>
          <w:color w:val="000000"/>
          <w:sz w:val="28"/>
        </w:rPr>
        <w:t xml:space="preserve">
      Сумен жабдықтау және су бұру жөніндегі коммуналдық көрсетілетін қызметтерді тұтыну нормалары "Есептеу аспаптары жоқ су тұтынушылар үшін сумен жабдықтаудың және (немесе) су бұрудың коммуналдық қызметтерін тұтыну нормаларын есептеудің үлгілік қағидаларын бекіту туралы" Қазақстан Республикасы Ұлттық экономика министрінің 2015 жылғы 31 наурыздағы № 292 (Нормативтік құқықтық актілерді мемлекеттік тіркеу тізілімінде № 11017 тіркелген) </w:t>
      </w:r>
      <w:r>
        <w:rPr>
          <w:rFonts w:ascii="Times New Roman"/>
          <w:b w:val="false"/>
          <w:i w:val="false"/>
          <w:color w:val="000000"/>
          <w:sz w:val="28"/>
        </w:rPr>
        <w:t>бұйрығына</w:t>
      </w:r>
      <w:r>
        <w:rPr>
          <w:rFonts w:ascii="Times New Roman"/>
          <w:b w:val="false"/>
          <w:i w:val="false"/>
          <w:color w:val="000000"/>
          <w:sz w:val="28"/>
        </w:rPr>
        <w:t xml:space="preserve">, "Елді мекендердегі сумен жабдықтаудың және (немесе) су бұрудың көрсетілген қызметтерінің көлемдерін есептеу әдістемесін бекіту туралы" Қазақстан Республикасы Құрылыс және тұрғын үй-коммуналдық шаруашылық істері агенттігі Төрағасының 2011 жылғы 26 қыркүйектегі № 354 (Нормативтік құқықтық актілерді мемлекеттік тіркеу тізілімінде № 7257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есептелген.</w:t>
      </w:r>
    </w:p>
    <w:bookmarkStart w:name="z12" w:id="9"/>
    <w:p>
      <w:pPr>
        <w:spacing w:after="0"/>
        <w:ind w:left="0"/>
        <w:jc w:val="left"/>
      </w:pPr>
      <w:r>
        <w:rPr>
          <w:rFonts w:ascii="Times New Roman"/>
          <w:b/>
          <w:i w:val="false"/>
          <w:color w:val="000000"/>
        </w:rPr>
        <w:t xml:space="preserve"> Ақтөбе облысы Ақтөбе қаласы бойынша есептеу аспаптары жоқ тұтынушылар үшін жылумен жабдықтау жөніндегі коммуналдық қызметті тұтыну нормалары</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сипаты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нормасы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кезеңі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жылытылмайтын кезең үшін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үйлерді жылыту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м</w:t>
            </w:r>
            <w:r>
              <w:rPr>
                <w:rFonts w:ascii="Times New Roman"/>
                <w:b w:val="false"/>
                <w:i w:val="false"/>
                <w:color w:val="000000"/>
                <w:vertAlign w:val="superscript"/>
              </w:rPr>
              <w:t>3</w:t>
            </w:r>
            <w:r>
              <w:rPr>
                <w:rFonts w:ascii="Times New Roman"/>
                <w:b w:val="false"/>
                <w:i w:val="false"/>
                <w:color w:val="000000"/>
                <w:sz w:val="20"/>
              </w:rPr>
              <w:t>-ге Гкал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Қолжуғыштар, жуғыштар және ванналармен жабдықталған тұрғын үйлер үшін ыстық сумен жабдықтау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айына Гкал / тәулігіне 1 адамға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0,1830/100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0,1464/100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Қолжуғыштар, жуғыштар және душтармен жабдықталған тұрғын үйлер үшін ыстық сумен жабдықтау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айына Гкал / тәулігіне 1 адамға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0,1556/85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0,1244/85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секцияда тұрғын бөлмелер, қабаттардағы ортақ ас үйлер және душ бөлімдері бар жатақханалар үшін ыстық сумен жабдықтау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айына Гкал / тәулігіне 1 адамға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0,1464/80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сумен жабдықтау үшін 1 м</w:t>
            </w:r>
            <w:r>
              <w:rPr>
                <w:rFonts w:ascii="Times New Roman"/>
                <w:b w:val="false"/>
                <w:i w:val="false"/>
                <w:color w:val="000000"/>
                <w:vertAlign w:val="superscript"/>
              </w:rPr>
              <w:t>3</w:t>
            </w:r>
            <w:r>
              <w:rPr>
                <w:rFonts w:ascii="Times New Roman"/>
                <w:b w:val="false"/>
                <w:i w:val="false"/>
                <w:color w:val="000000"/>
                <w:vertAlign w:val="superscript"/>
              </w:rPr>
              <w:t xml:space="preserve"> </w:t>
            </w:r>
            <w:r>
              <w:rPr>
                <w:rFonts w:ascii="Times New Roman"/>
                <w:b w:val="false"/>
                <w:i w:val="false"/>
                <w:color w:val="000000"/>
                <w:sz w:val="20"/>
              </w:rPr>
              <w:t>суды жылытуға жылу энергиясының шығыны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3</w:t>
            </w:r>
            <w:r>
              <w:rPr>
                <w:rFonts w:ascii="Times New Roman"/>
                <w:b w:val="false"/>
                <w:i w:val="false"/>
                <w:color w:val="000000"/>
                <w:sz w:val="20"/>
              </w:rPr>
              <w:t>-ге Гкал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0,048</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А</w:t>
      </w:r>
      <w:r>
        <w:rPr>
          <w:rFonts w:ascii="Times New Roman"/>
          <w:b/>
          <w:i w:val="false"/>
          <w:color w:val="000000"/>
          <w:sz w:val="28"/>
        </w:rPr>
        <w:t>лға</w:t>
      </w:r>
      <w:r>
        <w:rPr>
          <w:rFonts w:ascii="Times New Roman"/>
          <w:b w:val="false"/>
          <w:i w:val="false"/>
          <w:color w:val="000000"/>
          <w:sz w:val="28"/>
        </w:rPr>
        <w:t xml:space="preserve"> </w:t>
      </w:r>
      <w:r>
        <w:rPr>
          <w:rFonts w:ascii="Times New Roman"/>
          <w:b/>
          <w:i w:val="false"/>
          <w:color w:val="000000"/>
          <w:sz w:val="28"/>
        </w:rPr>
        <w:t>ауданы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сипаты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нормасы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кезеңі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жылытылмайтын кезең үшін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үйлерді жылыту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м</w:t>
            </w:r>
            <w:r>
              <w:rPr>
                <w:rFonts w:ascii="Times New Roman"/>
                <w:b w:val="false"/>
                <w:i w:val="false"/>
                <w:color w:val="000000"/>
                <w:vertAlign w:val="superscript"/>
              </w:rPr>
              <w:t>2</w:t>
            </w:r>
            <w:r>
              <w:rPr>
                <w:rFonts w:ascii="Times New Roman"/>
                <w:b w:val="false"/>
                <w:i w:val="false"/>
                <w:color w:val="000000"/>
                <w:sz w:val="20"/>
              </w:rPr>
              <w:t>-ге Гкал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 кезінде маусымдық ыстық су, ванналармен, душтармен, қолжуғыштармен және жуғыштармен жабдықталған тұрғын үйлер үшін ыстық сумен жабдықтау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айына Гкал / тәулігіне 1 адамға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0,189/105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сумен жабдықтау үшін 1 м</w:t>
            </w:r>
            <w:r>
              <w:rPr>
                <w:rFonts w:ascii="Times New Roman"/>
                <w:b w:val="false"/>
                <w:i w:val="false"/>
                <w:color w:val="000000"/>
                <w:vertAlign w:val="superscript"/>
              </w:rPr>
              <w:t>3</w:t>
            </w:r>
            <w:r>
              <w:rPr>
                <w:rFonts w:ascii="Times New Roman"/>
                <w:b w:val="false"/>
                <w:i w:val="false"/>
                <w:color w:val="000000"/>
                <w:sz w:val="20"/>
              </w:rPr>
              <w:t xml:space="preserve"> суды жылытуға жылу энергиясының шығыны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3</w:t>
            </w:r>
            <w:r>
              <w:rPr>
                <w:rFonts w:ascii="Times New Roman"/>
                <w:b w:val="false"/>
                <w:i w:val="false"/>
                <w:color w:val="000000"/>
                <w:sz w:val="20"/>
              </w:rPr>
              <w:t>-ге Гкал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0,048</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Қ</w:t>
      </w:r>
      <w:r>
        <w:rPr>
          <w:rFonts w:ascii="Times New Roman"/>
          <w:b/>
          <w:i w:val="false"/>
          <w:color w:val="000000"/>
          <w:sz w:val="28"/>
        </w:rPr>
        <w:t>обда</w:t>
      </w:r>
      <w:r>
        <w:rPr>
          <w:rFonts w:ascii="Times New Roman"/>
          <w:b w:val="false"/>
          <w:i w:val="false"/>
          <w:color w:val="000000"/>
          <w:sz w:val="28"/>
        </w:rPr>
        <w:t xml:space="preserve"> </w:t>
      </w:r>
      <w:r>
        <w:rPr>
          <w:rFonts w:ascii="Times New Roman"/>
          <w:b/>
          <w:i w:val="false"/>
          <w:color w:val="000000"/>
          <w:sz w:val="28"/>
        </w:rPr>
        <w:t>ауданы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сипаты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нормасы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үйлерді жылыту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м</w:t>
            </w:r>
            <w:r>
              <w:rPr>
                <w:rFonts w:ascii="Times New Roman"/>
                <w:b w:val="false"/>
                <w:i w:val="false"/>
                <w:color w:val="000000"/>
                <w:vertAlign w:val="superscript"/>
              </w:rPr>
              <w:t>2</w:t>
            </w:r>
            <w:r>
              <w:rPr>
                <w:rFonts w:ascii="Times New Roman"/>
                <w:b w:val="false"/>
                <w:i w:val="false"/>
                <w:color w:val="000000"/>
                <w:sz w:val="20"/>
              </w:rPr>
              <w:t>-ге Гкал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Қ</w:t>
      </w:r>
      <w:r>
        <w:rPr>
          <w:rFonts w:ascii="Times New Roman"/>
          <w:b/>
          <w:i w:val="false"/>
          <w:color w:val="000000"/>
          <w:sz w:val="28"/>
        </w:rPr>
        <w:t>арғалы</w:t>
      </w:r>
      <w:r>
        <w:rPr>
          <w:rFonts w:ascii="Times New Roman"/>
          <w:b w:val="false"/>
          <w:i w:val="false"/>
          <w:color w:val="000000"/>
          <w:sz w:val="28"/>
        </w:rPr>
        <w:t xml:space="preserve"> </w:t>
      </w:r>
      <w:r>
        <w:rPr>
          <w:rFonts w:ascii="Times New Roman"/>
          <w:b/>
          <w:i w:val="false"/>
          <w:color w:val="000000"/>
          <w:sz w:val="28"/>
        </w:rPr>
        <w:t>ауданы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сипаты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нормасы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кезеңі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жылытылмайтын кезең үшін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үйлерді жылыту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м</w:t>
            </w:r>
            <w:r>
              <w:rPr>
                <w:rFonts w:ascii="Times New Roman"/>
                <w:b w:val="false"/>
                <w:i w:val="false"/>
                <w:color w:val="000000"/>
                <w:vertAlign w:val="superscript"/>
              </w:rPr>
              <w:t>2</w:t>
            </w:r>
            <w:r>
              <w:rPr>
                <w:rFonts w:ascii="Times New Roman"/>
                <w:b w:val="false"/>
                <w:i w:val="false"/>
                <w:color w:val="000000"/>
                <w:sz w:val="20"/>
              </w:rPr>
              <w:t>-ге Гкал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Ванналармен жабдықталған су құбыры және кәріз жүйесі бар тұрғын үйлер үшін ыстық сумен жабдықтау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айына Гкал / тәулігіне 1 адамға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0,184/105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сумен жабдықтау үшін 1 м</w:t>
            </w:r>
            <w:r>
              <w:rPr>
                <w:rFonts w:ascii="Times New Roman"/>
                <w:b w:val="false"/>
                <w:i w:val="false"/>
                <w:color w:val="000000"/>
                <w:vertAlign w:val="superscript"/>
              </w:rPr>
              <w:t>3</w:t>
            </w:r>
            <w:r>
              <w:rPr>
                <w:rFonts w:ascii="Times New Roman"/>
                <w:b w:val="false"/>
                <w:i w:val="false"/>
                <w:color w:val="000000"/>
                <w:sz w:val="20"/>
              </w:rPr>
              <w:t xml:space="preserve"> суды жылытуға жылу энергиясының шығыны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3</w:t>
            </w:r>
            <w:r>
              <w:rPr>
                <w:rFonts w:ascii="Times New Roman"/>
                <w:b w:val="false"/>
                <w:i w:val="false"/>
                <w:color w:val="000000"/>
                <w:sz w:val="20"/>
              </w:rPr>
              <w:t>-ге Гкал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0,048</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М</w:t>
      </w:r>
      <w:r>
        <w:rPr>
          <w:rFonts w:ascii="Times New Roman"/>
          <w:b/>
          <w:i w:val="false"/>
          <w:color w:val="000000"/>
          <w:sz w:val="28"/>
        </w:rPr>
        <w:t>ұғалжар</w:t>
      </w:r>
      <w:r>
        <w:rPr>
          <w:rFonts w:ascii="Times New Roman"/>
          <w:b w:val="false"/>
          <w:i w:val="false"/>
          <w:color w:val="000000"/>
          <w:sz w:val="28"/>
        </w:rPr>
        <w:t xml:space="preserve"> </w:t>
      </w:r>
      <w:r>
        <w:rPr>
          <w:rFonts w:ascii="Times New Roman"/>
          <w:b/>
          <w:i w:val="false"/>
          <w:color w:val="000000"/>
          <w:sz w:val="28"/>
        </w:rPr>
        <w:t>ауданы</w:t>
      </w:r>
      <w:r>
        <w:rPr>
          <w:rFonts w:ascii="Times New Roman"/>
          <w:b/>
          <w:i w:val="false"/>
          <w:color w:val="000000"/>
          <w:sz w:val="28"/>
        </w:rPr>
        <w:t xml:space="preserve">, </w:t>
      </w:r>
      <w:r>
        <w:rPr>
          <w:rFonts w:ascii="Times New Roman"/>
          <w:b/>
          <w:i w:val="false"/>
          <w:color w:val="000000"/>
          <w:sz w:val="28"/>
        </w:rPr>
        <w:t>Қандыағаш</w:t>
      </w:r>
      <w:r>
        <w:rPr>
          <w:rFonts w:ascii="Times New Roman"/>
          <w:b w:val="false"/>
          <w:i w:val="false"/>
          <w:color w:val="000000"/>
          <w:sz w:val="28"/>
        </w:rPr>
        <w:t xml:space="preserve"> </w:t>
      </w:r>
      <w:r>
        <w:rPr>
          <w:rFonts w:ascii="Times New Roman"/>
          <w:b/>
          <w:i w:val="false"/>
          <w:color w:val="000000"/>
          <w:sz w:val="28"/>
        </w:rPr>
        <w:t>қаласы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сипаты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нормасы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үйлерді жылыту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м</w:t>
            </w:r>
            <w:r>
              <w:rPr>
                <w:rFonts w:ascii="Times New Roman"/>
                <w:b w:val="false"/>
                <w:i w:val="false"/>
                <w:color w:val="000000"/>
                <w:vertAlign w:val="superscript"/>
              </w:rPr>
              <w:t>2</w:t>
            </w:r>
            <w:r>
              <w:rPr>
                <w:rFonts w:ascii="Times New Roman"/>
                <w:b w:val="false"/>
                <w:i w:val="false"/>
                <w:color w:val="000000"/>
                <w:sz w:val="20"/>
              </w:rPr>
              <w:t>-ге Гкал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0,0256</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М</w:t>
      </w:r>
      <w:r>
        <w:rPr>
          <w:rFonts w:ascii="Times New Roman"/>
          <w:b/>
          <w:i w:val="false"/>
          <w:color w:val="000000"/>
          <w:sz w:val="28"/>
        </w:rPr>
        <w:t>ұғалжар</w:t>
      </w:r>
      <w:r>
        <w:rPr>
          <w:rFonts w:ascii="Times New Roman"/>
          <w:b w:val="false"/>
          <w:i w:val="false"/>
          <w:color w:val="000000"/>
          <w:sz w:val="28"/>
        </w:rPr>
        <w:t xml:space="preserve"> </w:t>
      </w:r>
      <w:r>
        <w:rPr>
          <w:rFonts w:ascii="Times New Roman"/>
          <w:b/>
          <w:i w:val="false"/>
          <w:color w:val="000000"/>
          <w:sz w:val="28"/>
        </w:rPr>
        <w:t>ауданы</w:t>
      </w:r>
      <w:r>
        <w:rPr>
          <w:rFonts w:ascii="Times New Roman"/>
          <w:b/>
          <w:i w:val="false"/>
          <w:color w:val="000000"/>
          <w:sz w:val="28"/>
        </w:rPr>
        <w:t xml:space="preserve">, </w:t>
      </w:r>
      <w:r>
        <w:rPr>
          <w:rFonts w:ascii="Times New Roman"/>
          <w:b/>
          <w:i w:val="false"/>
          <w:color w:val="000000"/>
          <w:sz w:val="28"/>
        </w:rPr>
        <w:t>Ембі</w:t>
      </w:r>
      <w:r>
        <w:rPr>
          <w:rFonts w:ascii="Times New Roman"/>
          <w:b w:val="false"/>
          <w:i w:val="false"/>
          <w:color w:val="000000"/>
          <w:sz w:val="28"/>
        </w:rPr>
        <w:t xml:space="preserve"> </w:t>
      </w:r>
      <w:r>
        <w:rPr>
          <w:rFonts w:ascii="Times New Roman"/>
          <w:b/>
          <w:i w:val="false"/>
          <w:color w:val="000000"/>
          <w:sz w:val="28"/>
        </w:rPr>
        <w:t>қаласы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сипаты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нормасы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үйлерді жылыту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м</w:t>
            </w:r>
            <w:r>
              <w:rPr>
                <w:rFonts w:ascii="Times New Roman"/>
                <w:b w:val="false"/>
                <w:i w:val="false"/>
                <w:color w:val="000000"/>
                <w:vertAlign w:val="superscript"/>
              </w:rPr>
              <w:t>2</w:t>
            </w:r>
            <w:r>
              <w:rPr>
                <w:rFonts w:ascii="Times New Roman"/>
                <w:b w:val="false"/>
                <w:i w:val="false"/>
                <w:color w:val="000000"/>
                <w:sz w:val="20"/>
              </w:rPr>
              <w:t>-ге Гкал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0,023924</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М</w:t>
      </w:r>
      <w:r>
        <w:rPr>
          <w:rFonts w:ascii="Times New Roman"/>
          <w:b/>
          <w:i w:val="false"/>
          <w:color w:val="000000"/>
          <w:sz w:val="28"/>
        </w:rPr>
        <w:t>ұғалжар</w:t>
      </w:r>
      <w:r>
        <w:rPr>
          <w:rFonts w:ascii="Times New Roman"/>
          <w:b w:val="false"/>
          <w:i w:val="false"/>
          <w:color w:val="000000"/>
          <w:sz w:val="28"/>
        </w:rPr>
        <w:t xml:space="preserve"> </w:t>
      </w:r>
      <w:r>
        <w:rPr>
          <w:rFonts w:ascii="Times New Roman"/>
          <w:b/>
          <w:i w:val="false"/>
          <w:color w:val="000000"/>
          <w:sz w:val="28"/>
        </w:rPr>
        <w:t>ауданы</w:t>
      </w:r>
      <w:r>
        <w:rPr>
          <w:rFonts w:ascii="Times New Roman"/>
          <w:b/>
          <w:i w:val="false"/>
          <w:color w:val="000000"/>
          <w:sz w:val="28"/>
        </w:rPr>
        <w:t xml:space="preserve">, </w:t>
      </w:r>
      <w:r>
        <w:rPr>
          <w:rFonts w:ascii="Times New Roman"/>
          <w:b/>
          <w:i w:val="false"/>
          <w:color w:val="000000"/>
          <w:sz w:val="28"/>
        </w:rPr>
        <w:t>Жем</w:t>
      </w:r>
      <w:r>
        <w:rPr>
          <w:rFonts w:ascii="Times New Roman"/>
          <w:b w:val="false"/>
          <w:i w:val="false"/>
          <w:color w:val="000000"/>
          <w:sz w:val="28"/>
        </w:rPr>
        <w:t xml:space="preserve"> </w:t>
      </w:r>
      <w:r>
        <w:rPr>
          <w:rFonts w:ascii="Times New Roman"/>
          <w:b/>
          <w:i w:val="false"/>
          <w:color w:val="000000"/>
          <w:sz w:val="28"/>
        </w:rPr>
        <w:t>қаласы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сипаты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нормасы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үйлерді жылыту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м</w:t>
            </w:r>
            <w:r>
              <w:rPr>
                <w:rFonts w:ascii="Times New Roman"/>
                <w:b w:val="false"/>
                <w:i w:val="false"/>
                <w:color w:val="000000"/>
                <w:vertAlign w:val="superscript"/>
              </w:rPr>
              <w:t>2</w:t>
            </w:r>
            <w:r>
              <w:rPr>
                <w:rFonts w:ascii="Times New Roman"/>
                <w:b w:val="false"/>
                <w:i w:val="false"/>
                <w:color w:val="000000"/>
                <w:sz w:val="20"/>
              </w:rPr>
              <w:t>-ге Гкал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0,017595</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Т</w:t>
      </w:r>
      <w:r>
        <w:rPr>
          <w:rFonts w:ascii="Times New Roman"/>
          <w:b/>
          <w:i w:val="false"/>
          <w:color w:val="000000"/>
          <w:sz w:val="28"/>
        </w:rPr>
        <w:t>емір</w:t>
      </w:r>
      <w:r>
        <w:rPr>
          <w:rFonts w:ascii="Times New Roman"/>
          <w:b w:val="false"/>
          <w:i w:val="false"/>
          <w:color w:val="000000"/>
          <w:sz w:val="28"/>
        </w:rPr>
        <w:t xml:space="preserve"> </w:t>
      </w:r>
      <w:r>
        <w:rPr>
          <w:rFonts w:ascii="Times New Roman"/>
          <w:b/>
          <w:i w:val="false"/>
          <w:color w:val="000000"/>
          <w:sz w:val="28"/>
        </w:rPr>
        <w:t>ауданы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сипаты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нормасы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үйлерді жылыту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м</w:t>
            </w:r>
            <w:r>
              <w:rPr>
                <w:rFonts w:ascii="Times New Roman"/>
                <w:b w:val="false"/>
                <w:i w:val="false"/>
                <w:color w:val="000000"/>
                <w:vertAlign w:val="superscript"/>
              </w:rPr>
              <w:t>2</w:t>
            </w:r>
            <w:r>
              <w:rPr>
                <w:rFonts w:ascii="Times New Roman"/>
                <w:b w:val="false"/>
                <w:i w:val="false"/>
                <w:color w:val="000000"/>
                <w:sz w:val="20"/>
              </w:rPr>
              <w:t>-ге Гкал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0,0258</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Х</w:t>
      </w:r>
      <w:r>
        <w:rPr>
          <w:rFonts w:ascii="Times New Roman"/>
          <w:b/>
          <w:i w:val="false"/>
          <w:color w:val="000000"/>
          <w:sz w:val="28"/>
        </w:rPr>
        <w:t xml:space="preserve">ромтау </w:t>
      </w:r>
      <w:r>
        <w:rPr>
          <w:rFonts w:ascii="Times New Roman"/>
          <w:b/>
          <w:i w:val="false"/>
          <w:color w:val="000000"/>
          <w:sz w:val="28"/>
        </w:rPr>
        <w:t>ауданы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сипаты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нормасы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кезеңі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жылытылмайтын кезең үшін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үйлерді жылыту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м</w:t>
            </w:r>
            <w:r>
              <w:rPr>
                <w:rFonts w:ascii="Times New Roman"/>
                <w:b w:val="false"/>
                <w:i w:val="false"/>
                <w:color w:val="000000"/>
                <w:vertAlign w:val="superscript"/>
              </w:rPr>
              <w:t>2</w:t>
            </w:r>
            <w:r>
              <w:rPr>
                <w:rFonts w:ascii="Times New Roman"/>
                <w:b w:val="false"/>
                <w:i w:val="false"/>
                <w:color w:val="000000"/>
                <w:sz w:val="20"/>
              </w:rPr>
              <w:t>-ге Гкал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Қолжуғыштар, жуғыштар және ванналармен жабдықталған тұрғын үйлер үшін ыстық сумен жабдықтау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айына Гкал / тәулігіне 1 адамға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0,1746/105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0,1397/105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душтармен, су құбыры және кәріз жүйесі бар жатақханалар үшін ыстық сумен жабдықтау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айына Гкал / тәулігіне 1 адамға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0,0831/50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0,0665/50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тұрғын ұйымдарда ванналарымен, су құбыры және кәріз жүйесі бар жатақханалар үшін ыстық сумен жабдықтау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айына Гкал / тәулігіне 1 адамға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0,0998/60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0,0798/60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 жүйесіз (септик), орталықтандырылған ыстық және салқын суы бар тұрғын үйлер үшін ыстық сумен жабдықтау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айына Гкал / тәулігіне 1 адамға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0,0366/22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0,0293/22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сумен жабдықтау үшін 1 м</w:t>
            </w:r>
            <w:r>
              <w:rPr>
                <w:rFonts w:ascii="Times New Roman"/>
                <w:b w:val="false"/>
                <w:i w:val="false"/>
                <w:color w:val="000000"/>
                <w:vertAlign w:val="superscript"/>
              </w:rPr>
              <w:t xml:space="preserve">3 </w:t>
            </w:r>
            <w:r>
              <w:rPr>
                <w:rFonts w:ascii="Times New Roman"/>
                <w:b w:val="false"/>
                <w:i w:val="false"/>
                <w:color w:val="000000"/>
                <w:sz w:val="20"/>
              </w:rPr>
              <w:t>суды жылытуға жылу энергиясының шығыны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3</w:t>
            </w:r>
            <w:r>
              <w:rPr>
                <w:rFonts w:ascii="Times New Roman"/>
                <w:b w:val="false"/>
                <w:i w:val="false"/>
                <w:color w:val="000000"/>
                <w:sz w:val="20"/>
              </w:rPr>
              <w:t>-ге Гкал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0,048</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Ш</w:t>
      </w:r>
      <w:r>
        <w:rPr>
          <w:rFonts w:ascii="Times New Roman"/>
          <w:b/>
          <w:i w:val="false"/>
          <w:color w:val="000000"/>
          <w:sz w:val="28"/>
        </w:rPr>
        <w:t>алқар</w:t>
      </w:r>
      <w:r>
        <w:rPr>
          <w:rFonts w:ascii="Times New Roman"/>
          <w:b w:val="false"/>
          <w:i w:val="false"/>
          <w:color w:val="000000"/>
          <w:sz w:val="28"/>
        </w:rPr>
        <w:t xml:space="preserve"> </w:t>
      </w:r>
      <w:r>
        <w:rPr>
          <w:rFonts w:ascii="Times New Roman"/>
          <w:b/>
          <w:i w:val="false"/>
          <w:color w:val="000000"/>
          <w:sz w:val="28"/>
        </w:rPr>
        <w:t>ауданы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сипаты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нормасы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үйлерді жылыту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м</w:t>
            </w:r>
            <w:r>
              <w:rPr>
                <w:rFonts w:ascii="Times New Roman"/>
                <w:b w:val="false"/>
                <w:i w:val="false"/>
                <w:color w:val="000000"/>
                <w:vertAlign w:val="superscript"/>
              </w:rPr>
              <w:t>2</w:t>
            </w:r>
            <w:r>
              <w:rPr>
                <w:rFonts w:ascii="Times New Roman"/>
                <w:b w:val="false"/>
                <w:i w:val="false"/>
                <w:color w:val="000000"/>
                <w:sz w:val="20"/>
              </w:rPr>
              <w:t>-ге Гкал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0,0235</w:t>
            </w:r>
          </w:p>
        </w:tc>
      </w:tr>
    </w:tbl>
    <w:p>
      <w:pPr>
        <w:spacing w:after="0"/>
        <w:ind w:left="0"/>
        <w:jc w:val="both"/>
      </w:pPr>
      <w:r>
        <w:rPr>
          <w:rFonts w:ascii="Times New Roman"/>
          <w:b w:val="false"/>
          <w:i w:val="false"/>
          <w:color w:val="000000"/>
          <w:sz w:val="28"/>
        </w:rPr>
        <w:t xml:space="preserve">
      Ескертпе: Жылу энергиясы шығындарының нормалары "Есептеу аспаптары жоқ тұтынушылар үшін электрмен жабдықтау бойынша коммуналдық қызметтерді және коммерциялық есепке алу аспаптары жоқ тұтынушылар үшін жылу энергиясын сату бойынша коммуналдық қызметтерді тұтыну нормаларын есептеудің үлгі қағидаларын бекіту туралы" Қазақстан Республикасы Ұлттық экономика министрінің 2015 жылғы 13 қаңтардағы № 15 (Нормативтік құқықтық актілерді мемлекеттік тіркеу тізілімінде № 10313 тіркелген) </w:t>
      </w:r>
      <w:r>
        <w:rPr>
          <w:rFonts w:ascii="Times New Roman"/>
          <w:b w:val="false"/>
          <w:i w:val="false"/>
          <w:color w:val="000000"/>
          <w:sz w:val="28"/>
        </w:rPr>
        <w:t>бұйрығына</w:t>
      </w:r>
      <w:r>
        <w:rPr>
          <w:rFonts w:ascii="Times New Roman"/>
          <w:b w:val="false"/>
          <w:i w:val="false"/>
          <w:color w:val="000000"/>
          <w:sz w:val="28"/>
        </w:rPr>
        <w:t xml:space="preserve">, "Жылу энергиясын пайдалану қағидаларын бекіту туралы" Қазақстан Республикасы Энергетика министрінің 2014 жылғы 18 желтоқсандағы № 211 (Нормативтік құқықтық актілерді мемлекеттік тіркеу тізілімінде № 10234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есептелген.</w:t>
      </w:r>
    </w:p>
    <w:p>
      <w:pPr>
        <w:spacing w:after="0"/>
        <w:ind w:left="0"/>
        <w:jc w:val="both"/>
      </w:pPr>
      <w:r>
        <w:rPr>
          <w:rFonts w:ascii="Times New Roman"/>
          <w:b w:val="false"/>
          <w:i w:val="false"/>
          <w:color w:val="000000"/>
          <w:sz w:val="28"/>
        </w:rPr>
        <w:t xml:space="preserve">
      Ыстық суды тұтыну нормалары "Тарифтерді қалыптастыру қағидаларын бекіту туралы" Қазақстан Республикасы Ұлттық экономика министрінің 2019 жылғы 19 қарашадағы № 90 (Нормативтік құқықтық актілерді мемлекеттік тіркеу тізілімінде № 19617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есептелген.</w:t>
      </w:r>
    </w:p>
    <w:p>
      <w:pPr>
        <w:spacing w:after="0"/>
        <w:ind w:left="0"/>
        <w:jc w:val="both"/>
      </w:pPr>
      <w:r>
        <w:rPr>
          <w:rFonts w:ascii="Times New Roman"/>
          <w:b w:val="false"/>
          <w:i w:val="false"/>
          <w:color w:val="000000"/>
          <w:sz w:val="28"/>
        </w:rPr>
        <w:t>
      Аббревиатураның толық жазылуы:</w:t>
      </w:r>
    </w:p>
    <w:p>
      <w:pPr>
        <w:spacing w:after="0"/>
        <w:ind w:left="0"/>
        <w:jc w:val="both"/>
      </w:pPr>
      <w:r>
        <w:rPr>
          <w:rFonts w:ascii="Times New Roman"/>
          <w:b w:val="false"/>
          <w:i w:val="false"/>
          <w:color w:val="000000"/>
          <w:sz w:val="28"/>
        </w:rPr>
        <w:t>
      м</w:t>
      </w:r>
      <w:r>
        <w:rPr>
          <w:rFonts w:ascii="Times New Roman"/>
          <w:b w:val="false"/>
          <w:i w:val="false"/>
          <w:color w:val="000000"/>
          <w:vertAlign w:val="superscript"/>
        </w:rPr>
        <w:t>3</w:t>
      </w:r>
      <w:r>
        <w:rPr>
          <w:rFonts w:ascii="Times New Roman"/>
          <w:b w:val="false"/>
          <w:i w:val="false"/>
          <w:color w:val="000000"/>
          <w:sz w:val="28"/>
        </w:rPr>
        <w:t xml:space="preserve"> - текше метр</w:t>
      </w:r>
    </w:p>
    <w:p>
      <w:pPr>
        <w:spacing w:after="0"/>
        <w:ind w:left="0"/>
        <w:jc w:val="both"/>
      </w:pPr>
      <w:r>
        <w:rPr>
          <w:rFonts w:ascii="Times New Roman"/>
          <w:b w:val="false"/>
          <w:i w:val="false"/>
          <w:color w:val="000000"/>
          <w:sz w:val="28"/>
        </w:rPr>
        <w:t>
      м</w:t>
      </w:r>
      <w:r>
        <w:rPr>
          <w:rFonts w:ascii="Times New Roman"/>
          <w:b w:val="false"/>
          <w:i w:val="false"/>
          <w:color w:val="000000"/>
          <w:vertAlign w:val="superscript"/>
        </w:rPr>
        <w:t>2</w:t>
      </w:r>
      <w:r>
        <w:rPr>
          <w:rFonts w:ascii="Times New Roman"/>
          <w:b w:val="false"/>
          <w:i w:val="false"/>
          <w:color w:val="000000"/>
          <w:sz w:val="28"/>
        </w:rPr>
        <w:t xml:space="preserve"> - шаршы метр</w:t>
      </w:r>
    </w:p>
    <w:p>
      <w:pPr>
        <w:spacing w:after="0"/>
        <w:ind w:left="0"/>
        <w:jc w:val="both"/>
      </w:pPr>
      <w:r>
        <w:rPr>
          <w:rFonts w:ascii="Times New Roman"/>
          <w:b w:val="false"/>
          <w:i w:val="false"/>
          <w:color w:val="000000"/>
          <w:sz w:val="28"/>
        </w:rPr>
        <w:t>
      Гкал - гигакалория</w:t>
      </w:r>
    </w:p>
    <w:p>
      <w:pPr>
        <w:spacing w:after="0"/>
        <w:ind w:left="0"/>
        <w:jc w:val="both"/>
      </w:pPr>
      <w:r>
        <w:rPr>
          <w:rFonts w:ascii="Times New Roman"/>
          <w:b w:val="false"/>
          <w:i w:val="false"/>
          <w:color w:val="000000"/>
          <w:sz w:val="28"/>
        </w:rPr>
        <w:t>
      кВт.сағ.- киловатт-сағат</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