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678f" w14:textId="c8b6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2024 жылғы 24 желтоқсандағы № 154/36-8 "2025-2027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18 желтоқсандағы № 219/54-8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"2025-2027 жылдарға арналған Қосшы қаласының бюджеті туралы" 2024 жылғы 24 желтоқсандағы № 154/36-8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қалалық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26 501 334,4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4 541 265,0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77 359,0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1 146 335,1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20 736 375,3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30 737 088,5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- 4 251 482,1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4 251 482,1 мың теңге".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219/54-8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 шешімініе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берілетін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20 736 375,3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30 737 088,5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жартылай стационар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4 777 458,8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1 359 705,6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5 441 865,5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