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d071" w14:textId="517d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Қосшы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2025 жылғы 18 желтоқсандағы № 213/53-8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9 347 215,0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6 923 097,0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198 001,0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2 166 117,0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6 601 344,0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25 950,0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2 719 921,0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- 2 719 921,0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Бюджет кодексінің 26 бабының 1 тармағына сәйкес кірістерді бөлу нормативтері келесі мөлшерінде белгіленді: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ірі кәсіпкерлік субъектілері мен мұнай секторы ұйымдарынан Қосшы қаласының бюджетіне түсетін түсімдерді қоспағанда, заңды тұлғалардан алынатын корпоративтік табыс салығы бойынша – 100%;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Қосшы қаласының бюджетіне төлем көзінен салық салынатын табыстардан алынатын жеке табыс салығы бойынша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бюджетке әлеуметтік салық бойынша – 100%.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Қалалық бюджет шығындарында 90 622,0 мың теңге сомасында кент, ауылдық округ бюджетіне бюджеттік субвенциялар қарастырылғаны ескерілсін,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Тайтөбе ауылына 90 622,0 мың теңге сомасында.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Қалалық бюджет шығыстарының құрамында облыстық бюджетке 525 599,0 мың теңге сомасында бюджеттік алулар көзделгені ескерілсін.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140 616,0 мың теңге сомасында қаланың жергілікті атқарушы органның резерві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қалалық бюджет шығындарында облыстық бюджеттерден кредиттер бойынша 436 729,0 мың теңге сомасында сыйақылар төлеу ескерілсін,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қарыздар есебінен кредиттік тұрғын үй салуға 25 714,0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қарыздар есебінен кредиттік тұрғын үй сатып алуға 410 897,0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кредиттер есебінен мамандарға әлеуметтік қолдау көрсету жөніндегі шараларды іске асыруға 118,0 мың теңге сомасында.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қалалық бюджет шығындарында мемлекеттік эмиссиялық бағалы қағаздар есебінен кредиттер бойынша жергілікті атқарушы органның борышын өтеу 2 744 823,0 мың теңге сомасында ескерілсін,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қарыздар есебінен кредиттік тұрғын үй салуға 605 012,0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қарыздар есебінен кредиттік тұрғын үй сатып алуға 2 139 811,0 мың теңге сомасында.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2026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213/53-8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 туралы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9 347 215,0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6 923 097,0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4 021 555,0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2 166 117,0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6 601 344,0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саласындағы жартылай стационар жағдайында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 көрсету жағдайында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 сәйкес ауылдық жерлерде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мүгедектігі бар адамды оңалтудың жеке бағдарламасына сәйкес санаторий-курорттық емдеу, жестау тілі маманы, жеке көмекшілер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және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ауданның (облыстық маңызы бар қаланың) құрама командаларының мүшелерін облыстық спорттық жарыстарға дайындау және қатысу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өзге де төлемдерді төлеу бойынша 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2 745 871,0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-2 719 921,0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213/53-8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қалалық бюджет туралы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27 385 452,0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8 568 322,0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7 685 739,0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2 093 566,0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5 592 173,0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203 119,0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18 719 274,0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18 719 274,0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27 385 452,0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саласындағы жартылай стационар жағдайында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 көрсету жағдайында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мекемендердің санитариясын қамтамасын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2 383 814,0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шеттерінің Әлеуметтік және инженерлік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7 593 236,0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шеттерінің Әлеуметтік және инженерлік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213/53-8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қалалық бюджет туралы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44 381 609,0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9 979 764,0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34 300 444,0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44 381 609,0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саласындағы жартылай стационар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уақытша болу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мекемендердің санитариясын қамтамасын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2 189 343,0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3 980 352,0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