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c253" w14:textId="b55c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ауданында автотұрақтар (паркингтер) санаттарын белгілеу және автотұрақтар (паркингтер) үшін бөлінген жерлерге салықтың базалық ставкаларын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24 желтоқсандағы № 8С-39/10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577-бабына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581-бабының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ауданында автотұрақтардың (паркингтердің) санаттары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 және автотұрақтар (паркингтер) үшін бөлінген жерлерге салынатын салықтың базалық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Автотұрақтар (паркингтер) үшін бөлінген басқа санаттағы жерлерге салықты есептеу кезінде, жерлеріне базалық мөлшерлемелер қолданылатын жақын жатқан елді мекен Щучинск қаласы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санаттары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автотұрақтар (паркингтер)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автотұрақтар (паркингтер)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ауданында автотұрақтар (паркингтер) үшін бөлінген жерлерге салынатын салықтың базалық мөлшерлемелерін ұлғайту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(паркинтер)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мөлшерлемелерді ұлғайту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