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af77" w14:textId="eaca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2025 жылғы 19 желтоқсандағы № 8С-39/1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8-тармағымен.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кодексiнің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29625944,9 мың теңге, оның ішінде:</w:t>
      </w:r>
    </w:p>
    <w:p>
      <w:pPr>
        <w:spacing w:after="0"/>
        <w:ind w:left="0"/>
        <w:jc w:val="both"/>
      </w:pPr>
      <w:r>
        <w:rPr>
          <w:rFonts w:ascii="Times New Roman"/>
          <w:b w:val="false"/>
          <w:i w:val="false"/>
          <w:color w:val="000000"/>
          <w:sz w:val="28"/>
        </w:rPr>
        <w:t>
      салықтық түсімдер – 25212678,4 мың теңге;</w:t>
      </w:r>
    </w:p>
    <w:p>
      <w:pPr>
        <w:spacing w:after="0"/>
        <w:ind w:left="0"/>
        <w:jc w:val="both"/>
      </w:pPr>
      <w:r>
        <w:rPr>
          <w:rFonts w:ascii="Times New Roman"/>
          <w:b w:val="false"/>
          <w:i w:val="false"/>
          <w:color w:val="000000"/>
          <w:sz w:val="28"/>
        </w:rPr>
        <w:t>
      салықтық емес түсімдер – 99672,0 мың теңге;</w:t>
      </w:r>
    </w:p>
    <w:p>
      <w:pPr>
        <w:spacing w:after="0"/>
        <w:ind w:left="0"/>
        <w:jc w:val="both"/>
      </w:pPr>
      <w:r>
        <w:rPr>
          <w:rFonts w:ascii="Times New Roman"/>
          <w:b w:val="false"/>
          <w:i w:val="false"/>
          <w:color w:val="000000"/>
          <w:sz w:val="28"/>
        </w:rPr>
        <w:t>
      негізгі капиталды сатудан түсетін түсімдер – 22821,0 мың тенге;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түсімдері – 4290773,5 мың теңге;</w:t>
      </w:r>
    </w:p>
    <w:p>
      <w:pPr>
        <w:spacing w:after="0"/>
        <w:ind w:left="0"/>
        <w:jc w:val="both"/>
      </w:pPr>
      <w:r>
        <w:rPr>
          <w:rFonts w:ascii="Times New Roman"/>
          <w:b w:val="false"/>
          <w:i w:val="false"/>
          <w:color w:val="000000"/>
          <w:sz w:val="28"/>
        </w:rPr>
        <w:t>
      2) шығындар – 29086279,8 мың теңге;</w:t>
      </w:r>
    </w:p>
    <w:p>
      <w:pPr>
        <w:spacing w:after="0"/>
        <w:ind w:left="0"/>
        <w:jc w:val="both"/>
      </w:pPr>
      <w:r>
        <w:rPr>
          <w:rFonts w:ascii="Times New Roman"/>
          <w:b w:val="false"/>
          <w:i w:val="false"/>
          <w:color w:val="000000"/>
          <w:sz w:val="28"/>
        </w:rPr>
        <w:t>
      3) таза бюджеттік кредиттеу – 110355,0 мың теңге, оның ішінде:</w:t>
      </w:r>
    </w:p>
    <w:p>
      <w:pPr>
        <w:spacing w:after="0"/>
        <w:ind w:left="0"/>
        <w:jc w:val="both"/>
      </w:pPr>
      <w:r>
        <w:rPr>
          <w:rFonts w:ascii="Times New Roman"/>
          <w:b w:val="false"/>
          <w:i w:val="false"/>
          <w:color w:val="000000"/>
          <w:sz w:val="28"/>
        </w:rPr>
        <w:t>
      бюджеттiк кредиттер – 155700,0 мың теңге;</w:t>
      </w:r>
    </w:p>
    <w:p>
      <w:pPr>
        <w:spacing w:after="0"/>
        <w:ind w:left="0"/>
        <w:jc w:val="both"/>
      </w:pPr>
      <w:r>
        <w:rPr>
          <w:rFonts w:ascii="Times New Roman"/>
          <w:b w:val="false"/>
          <w:i w:val="false"/>
          <w:color w:val="000000"/>
          <w:sz w:val="28"/>
        </w:rPr>
        <w:t>
      бюджеттік кредиттерді өтеу – 45345,0 мың теңге;</w:t>
      </w:r>
    </w:p>
    <w:p>
      <w:pPr>
        <w:spacing w:after="0"/>
        <w:ind w:left="0"/>
        <w:jc w:val="both"/>
      </w:pPr>
      <w:r>
        <w:rPr>
          <w:rFonts w:ascii="Times New Roman"/>
          <w:b w:val="false"/>
          <w:i w:val="false"/>
          <w:color w:val="000000"/>
          <w:sz w:val="28"/>
        </w:rPr>
        <w:t xml:space="preserve">
      4) қаржы активтерiмен операциялар бойынша сальдо – -12430,0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12430,0 мың теңге;</w:t>
      </w:r>
    </w:p>
    <w:p>
      <w:pPr>
        <w:spacing w:after="0"/>
        <w:ind w:left="0"/>
        <w:jc w:val="both"/>
      </w:pPr>
      <w:r>
        <w:rPr>
          <w:rFonts w:ascii="Times New Roman"/>
          <w:b w:val="false"/>
          <w:i w:val="false"/>
          <w:color w:val="000000"/>
          <w:sz w:val="28"/>
        </w:rPr>
        <w:t>
      5) бюджет тапшылығы (профициті) – 441740,1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-441740,1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29.04.2026 </w:t>
      </w:r>
      <w:r>
        <w:rPr>
          <w:rFonts w:ascii="Times New Roman"/>
          <w:b w:val="false"/>
          <w:i w:val="false"/>
          <w:color w:val="000000"/>
          <w:sz w:val="28"/>
        </w:rPr>
        <w:t>№ 8С-43/1</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2026 жылға арналған аудандық бюджетте 747496,0 мың теңге сомасында Щучинск қаласының бюджетінен, 224913,0 мың теңге сомасында Бурабай кентінің бюджетінен, 24826,0 мың теңге сомасында Қатаркөл ауылдық округінің бюджетінен, 24268,0 мың теңге сомасында Кенесары ауылдық округінің бюджетінен бюджеттік алып қоюлар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2026 жылға арналған аудандық бюджетте 172999,0 мың теңге сомасында аудандық бюджеттен ауылдық округтердің бюджеттеріне берілетін субвенциялар көлемі қарастырылғаны ескерілсін, оның ішінде: </w:t>
      </w:r>
    </w:p>
    <w:bookmarkEnd w:id="3"/>
    <w:p>
      <w:pPr>
        <w:spacing w:after="0"/>
        <w:ind w:left="0"/>
        <w:jc w:val="both"/>
      </w:pPr>
      <w:r>
        <w:rPr>
          <w:rFonts w:ascii="Times New Roman"/>
          <w:b w:val="false"/>
          <w:i w:val="false"/>
          <w:color w:val="000000"/>
          <w:sz w:val="28"/>
        </w:rPr>
        <w:t>
      Абылайхан ауылдық округіне 30403,0 мың теңге;</w:t>
      </w:r>
    </w:p>
    <w:p>
      <w:pPr>
        <w:spacing w:after="0"/>
        <w:ind w:left="0"/>
        <w:jc w:val="both"/>
      </w:pPr>
      <w:r>
        <w:rPr>
          <w:rFonts w:ascii="Times New Roman"/>
          <w:b w:val="false"/>
          <w:i w:val="false"/>
          <w:color w:val="000000"/>
          <w:sz w:val="28"/>
        </w:rPr>
        <w:t>
      Веденов ауылдық округіне 33139,0 мың теңге;</w:t>
      </w:r>
    </w:p>
    <w:p>
      <w:pPr>
        <w:spacing w:after="0"/>
        <w:ind w:left="0"/>
        <w:jc w:val="both"/>
      </w:pPr>
      <w:r>
        <w:rPr>
          <w:rFonts w:ascii="Times New Roman"/>
          <w:b w:val="false"/>
          <w:i w:val="false"/>
          <w:color w:val="000000"/>
          <w:sz w:val="28"/>
        </w:rPr>
        <w:t>
      Зеленобор ауылдық округіне 17178,0 мың теңге;</w:t>
      </w:r>
    </w:p>
    <w:p>
      <w:pPr>
        <w:spacing w:after="0"/>
        <w:ind w:left="0"/>
        <w:jc w:val="both"/>
      </w:pPr>
      <w:r>
        <w:rPr>
          <w:rFonts w:ascii="Times New Roman"/>
          <w:b w:val="false"/>
          <w:i w:val="false"/>
          <w:color w:val="000000"/>
          <w:sz w:val="28"/>
        </w:rPr>
        <w:t>
      Златополье ауылдық округіне 23577,0 мың теңге;</w:t>
      </w:r>
    </w:p>
    <w:p>
      <w:pPr>
        <w:spacing w:after="0"/>
        <w:ind w:left="0"/>
        <w:jc w:val="both"/>
      </w:pPr>
      <w:r>
        <w:rPr>
          <w:rFonts w:ascii="Times New Roman"/>
          <w:b w:val="false"/>
          <w:i w:val="false"/>
          <w:color w:val="000000"/>
          <w:sz w:val="28"/>
        </w:rPr>
        <w:t>
      Атамекен ауылдық округіне 29310,0 мың теңге;</w:t>
      </w:r>
    </w:p>
    <w:p>
      <w:pPr>
        <w:spacing w:after="0"/>
        <w:ind w:left="0"/>
        <w:jc w:val="both"/>
      </w:pPr>
      <w:r>
        <w:rPr>
          <w:rFonts w:ascii="Times New Roman"/>
          <w:b w:val="false"/>
          <w:i w:val="false"/>
          <w:color w:val="000000"/>
          <w:sz w:val="28"/>
        </w:rPr>
        <w:t>
      Ұрымқай ауылдық округіне 22965,0 мың теңге;</w:t>
      </w:r>
    </w:p>
    <w:p>
      <w:pPr>
        <w:spacing w:after="0"/>
        <w:ind w:left="0"/>
        <w:jc w:val="both"/>
      </w:pPr>
      <w:r>
        <w:rPr>
          <w:rFonts w:ascii="Times New Roman"/>
          <w:b w:val="false"/>
          <w:i w:val="false"/>
          <w:color w:val="000000"/>
          <w:sz w:val="28"/>
        </w:rPr>
        <w:t>
      Успеноюрьев ауылдық округіне 16427,0 мың теңге.</w:t>
      </w:r>
    </w:p>
    <w:p>
      <w:pPr>
        <w:spacing w:after="0"/>
        <w:ind w:left="0"/>
        <w:jc w:val="both"/>
      </w:pPr>
      <w:r>
        <w:rPr>
          <w:rFonts w:ascii="Times New Roman"/>
          <w:b w:val="false"/>
          <w:i w:val="false"/>
          <w:color w:val="000000"/>
          <w:sz w:val="28"/>
        </w:rPr>
        <w:t>
      Щучинск қаласы, Бурабай кенті және Бурабай ауданының ауылдық округтері бөлінісінде 2026-2028 жылдарға арналған жалпы сипаттағы трансферттердің көлемі Бурабай аудандық мәслихатының жеке шешімімен белгіленген.</w:t>
      </w:r>
    </w:p>
    <w:bookmarkStart w:name="z5" w:id="4"/>
    <w:p>
      <w:pPr>
        <w:spacing w:after="0"/>
        <w:ind w:left="0"/>
        <w:jc w:val="both"/>
      </w:pPr>
      <w:r>
        <w:rPr>
          <w:rFonts w:ascii="Times New Roman"/>
          <w:b w:val="false"/>
          <w:i w:val="false"/>
          <w:color w:val="000000"/>
          <w:sz w:val="28"/>
        </w:rPr>
        <w:t xml:space="preserve">
      4. 2026 жылға арналған аудандық бюджет кірістерінің құрамында республикалық және облыстық бюджеттен берілетін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 </w:t>
      </w:r>
    </w:p>
    <w:bookmarkEnd w:id="4"/>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анықталады.</w:t>
      </w:r>
    </w:p>
    <w:bookmarkStart w:name="z6" w:id="5"/>
    <w:p>
      <w:pPr>
        <w:spacing w:after="0"/>
        <w:ind w:left="0"/>
        <w:jc w:val="both"/>
      </w:pPr>
      <w:r>
        <w:rPr>
          <w:rFonts w:ascii="Times New Roman"/>
          <w:b w:val="false"/>
          <w:i w:val="false"/>
          <w:color w:val="000000"/>
          <w:sz w:val="28"/>
        </w:rPr>
        <w:t xml:space="preserve">
      5. 2026 жылға арналған аудандық бюджеттің шығыстарының құрамында Щучинск қаласының, Бурабай кентінің және ауылдық округтердің бюджеттеріне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 қарастырылғаны ескерiлсiн. </w:t>
      </w:r>
    </w:p>
    <w:bookmarkEnd w:id="5"/>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анықталады.</w:t>
      </w:r>
    </w:p>
    <w:bookmarkStart w:name="z7" w:id="6"/>
    <w:p>
      <w:pPr>
        <w:spacing w:after="0"/>
        <w:ind w:left="0"/>
        <w:jc w:val="both"/>
      </w:pPr>
      <w:r>
        <w:rPr>
          <w:rFonts w:ascii="Times New Roman"/>
          <w:b w:val="false"/>
          <w:i w:val="false"/>
          <w:color w:val="000000"/>
          <w:sz w:val="28"/>
        </w:rPr>
        <w:t>
      6. 2026 жылға арналған аудандық жергілікті атқарушы органының резерві 365005,0 мың теңге сомасында бекітілсін.</w:t>
      </w:r>
    </w:p>
    <w:bookmarkEnd w:id="6"/>
    <w:bookmarkStart w:name="z8" w:id="7"/>
    <w:p>
      <w:pPr>
        <w:spacing w:after="0"/>
        <w:ind w:left="0"/>
        <w:jc w:val="both"/>
      </w:pPr>
      <w:r>
        <w:rPr>
          <w:rFonts w:ascii="Times New Roman"/>
          <w:b w:val="false"/>
          <w:i w:val="false"/>
          <w:color w:val="000000"/>
          <w:sz w:val="28"/>
        </w:rPr>
        <w:t>
      7. 2026 жылға арналған аудандық бюджетте 928459,0 мың теңге сомасында жергілікті атқарушы органның жоғары тұрған бюджет алдындағы борышын өтеу қарастырылғаны ескерілсін.</w:t>
      </w:r>
    </w:p>
    <w:bookmarkEnd w:id="7"/>
    <w:bookmarkStart w:name="z9" w:id="8"/>
    <w:p>
      <w:pPr>
        <w:spacing w:after="0"/>
        <w:ind w:left="0"/>
        <w:jc w:val="both"/>
      </w:pPr>
      <w:r>
        <w:rPr>
          <w:rFonts w:ascii="Times New Roman"/>
          <w:b w:val="false"/>
          <w:i w:val="false"/>
          <w:color w:val="000000"/>
          <w:sz w:val="28"/>
        </w:rPr>
        <w:t>
      8. Осы шешiм 2026 жылғы 1 қаңтардан бастап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8С-39/1 шешіміне</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2026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29.04.2026 </w:t>
      </w:r>
      <w:r>
        <w:rPr>
          <w:rFonts w:ascii="Times New Roman"/>
          <w:b w:val="false"/>
          <w:i w:val="false"/>
          <w:color w:val="ff0000"/>
          <w:sz w:val="28"/>
        </w:rPr>
        <w:t>№ 8С-43/1</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29625944,9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25212678,4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23446088,4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10814629,5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12631458,9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4290773,5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3172279,3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29086279,8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6658327,8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12392672,5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12392672,5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-441740,1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8С-39/1 шешіміне</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2027 жылға арналған аудандық бюджет</w:t>
      </w:r>
    </w:p>
    <w:bookmarkEnd w:id="10"/>
    <w:p>
      <w:pPr>
        <w:spacing w:after="0"/>
        <w:ind w:left="0"/>
        <w:jc w:val="both"/>
      </w:pPr>
      <w:r>
        <w:rPr>
          <w:rFonts w:ascii="Times New Roman"/>
          <w:b w:val="false"/>
          <w:i w:val="false"/>
          <w:color w:val="ff0000"/>
          <w:sz w:val="28"/>
        </w:rPr>
        <w:t xml:space="preserve">
      Ескерту. 2-қосымша жаңа редакцияда - Ақмола облысы Бурабай аудандық мәслихатының 29.04.2026 </w:t>
      </w:r>
      <w:r>
        <w:rPr>
          <w:rFonts w:ascii="Times New Roman"/>
          <w:b w:val="false"/>
          <w:i w:val="false"/>
          <w:color w:val="ff0000"/>
          <w:sz w:val="28"/>
        </w:rPr>
        <w:t>№ 8С-43/1</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21232228,0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7821253,0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1437638,0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8С-39/1 шешіміне</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2028 жылға арналған аудандық бюджет</w:t>
      </w:r>
    </w:p>
    <w:bookmarkEnd w:id="11"/>
    <w:p>
      <w:pPr>
        <w:spacing w:after="0"/>
        <w:ind w:left="0"/>
        <w:jc w:val="both"/>
      </w:pPr>
      <w:r>
        <w:rPr>
          <w:rFonts w:ascii="Times New Roman"/>
          <w:b w:val="false"/>
          <w:i w:val="false"/>
          <w:color w:val="ff0000"/>
          <w:sz w:val="28"/>
        </w:rPr>
        <w:t xml:space="preserve">
      Ескерту. 3-қосымша жаңа редакцияда - Ақмола облысы Бурабай аудандық мәслихатының 18.02.2026 </w:t>
      </w:r>
      <w:r>
        <w:rPr>
          <w:rFonts w:ascii="Times New Roman"/>
          <w:b w:val="false"/>
          <w:i w:val="false"/>
          <w:color w:val="ff0000"/>
          <w:sz w:val="28"/>
        </w:rPr>
        <w:t>№ 8С-41/1</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39989405,0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39989405,0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8С-39/1 шешіміне</w:t>
            </w:r>
            <w:r>
              <w:br/>
            </w:r>
            <w:r>
              <w:rPr>
                <w:rFonts w:ascii="Times New Roman"/>
                <w:b w:val="false"/>
                <w:i w:val="false"/>
                <w:color w:val="000000"/>
                <w:sz w:val="20"/>
              </w:rPr>
              <w:t>4-қосымша</w:t>
            </w:r>
          </w:p>
        </w:tc>
      </w:tr>
    </w:tbl>
    <w:bookmarkStart w:name="z17" w:id="12"/>
    <w:p>
      <w:pPr>
        <w:spacing w:after="0"/>
        <w:ind w:left="0"/>
        <w:jc w:val="left"/>
      </w:pPr>
      <w:r>
        <w:rPr>
          <w:rFonts w:ascii="Times New Roman"/>
          <w:b/>
          <w:i w:val="false"/>
          <w:color w:val="000000"/>
        </w:rPr>
        <w:t xml:space="preserve"> 2026 жылға арналған облыстық бюджеттен нысаналы трансферттер мен бюджеттік кредиттер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29.04.2026 </w:t>
      </w:r>
      <w:r>
        <w:rPr>
          <w:rFonts w:ascii="Times New Roman"/>
          <w:b w:val="false"/>
          <w:i w:val="false"/>
          <w:color w:val="ff0000"/>
          <w:sz w:val="28"/>
        </w:rPr>
        <w:t>№ 8С-43/1</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жануарлардың санын реттеуді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"Жаңа Тұрмыс" ЖШС үшін қазандық аты палу (№ 20 қазандық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2264893,0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8С-39/1 шешіміне</w:t>
            </w:r>
            <w:r>
              <w:br/>
            </w:r>
            <w:r>
              <w:rPr>
                <w:rFonts w:ascii="Times New Roman"/>
                <w:b w:val="false"/>
                <w:i w:val="false"/>
                <w:color w:val="000000"/>
                <w:sz w:val="20"/>
              </w:rPr>
              <w:t>5-қосымша</w:t>
            </w:r>
          </w:p>
        </w:tc>
      </w:tr>
    </w:tbl>
    <w:bookmarkStart w:name="z19" w:id="13"/>
    <w:p>
      <w:pPr>
        <w:spacing w:after="0"/>
        <w:ind w:left="0"/>
        <w:jc w:val="left"/>
      </w:pPr>
      <w:r>
        <w:rPr>
          <w:rFonts w:ascii="Times New Roman"/>
          <w:b/>
          <w:i w:val="false"/>
          <w:color w:val="000000"/>
        </w:rPr>
        <w:t xml:space="preserve"> 2026 жылға арналған Щучинск қаласының, Бурабай кентінің және ауылдық округтердің бюджеттеріне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Бурабай аудандық мәслихатының 29.04.2026 </w:t>
      </w:r>
      <w:r>
        <w:rPr>
          <w:rFonts w:ascii="Times New Roman"/>
          <w:b w:val="false"/>
          <w:i w:val="false"/>
          <w:color w:val="ff0000"/>
          <w:sz w:val="28"/>
        </w:rPr>
        <w:t>№ 8С-43/1</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санаттағы мемлекеттік қызметшілердің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