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b5d16" w14:textId="7cb5d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2024 жылғы 26 желтоқсандағы № 8С-26/8 "2025-2027 жылдарға арналған Бурабай ауданының Щучинск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2025 жылғы 28 наурыздағы № 8С-28/3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"2025-2027 жылдарға арналған Бурабай ауданының Щучинск қаласының бюджеті туралы" 2024 жылғы 26 желтоқсандағы № 8С-26/8 (Нормативтік құқықтық кесімдерді мемлекеттік тіркеу тізілімінде № 205701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Бурабай ауданының Щучинск қаласының бюджеті тиісінше 1, 2, және 3-қосымшаларына сәйкес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2440950,2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2180842,0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110867,3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149185,9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2501994,9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-61044,7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61044,7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шешіміне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8С-28/3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Щучинск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2440950,2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жүргізгені үшін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(аудандық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2501994,9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автомобиль жолдарын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-61044,7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Щучинск қаласының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жүргізгені үшін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(аудандық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Щучинск қаласының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жүргізгені үшін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(аудандық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