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8ee4" w14:textId="3428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Шортанды аудандық мәслихатының 2025 жылғы 2 желтоқсандағы № 8С-45/3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