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a4ee" w14:textId="624a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5 жылғы 13 маусымдағы № 8С-3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ортанды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Шортанды аудандық мәслихатының 2023 жылғы 6 сәуірдегі № 8С-2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ортанды аудандық мәслихатының 2023 жылғы 6 сәуірдегі № 8С-2/8 "Шортанды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" Шортанды аудандық мәслихатының 2023 жылғы 15 маусымдағы № 8С-6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