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9943" w14:textId="e0d9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2024 жылғы 25 желтоқсандағы № 8С-32/2 "2025-2027 жылдарға арналған кенттердің, ауылдық округтердің бюджеттері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2025 жылғы 22 сәуірдегі № 8С-36/2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"2025-2027 жылдарға арналған кенттердің, ауылдық округтердің бюджеттері туралы" 2024 жылғы 25 желтоқсандағы № 8С-32/2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Бюджет Кодексінің 85-бабының 3-тармағына, 91-бабының 3-тармағына, "Қазақстан Республикасындағы жергілікті мемлекеттік басқару және өзін-өзі басқару туралы" Қазақстан Республикасы Заңының 6-бабының 2-7-тармағына сәйкес Шортанды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220 000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223 850,1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(-3 850,1)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7)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бюджет тапшылығын қаржыландыру (профицитін пайдалану) – 3 850,1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173 660,3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(-23 660,3)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7)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бюджет тапшылығын қаржыландыру (профицитін пайдалану) – 23 660,3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185 000,6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(-15 000,6)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7)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бюджет тапшылығын қаржыландыру (профицитін пайдалану) – 15 000,6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53 423,5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(-632,5)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7)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бюджет тапшылығын қаржыландыру (профицитін пайдалану) – 632,5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98 160,5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(-4 849,5)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7)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бюджет тапшылығын қаржыландыру (профицитін пайдалану) – 4 849,5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65 585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(-20 477)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7)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бюджет тапшылығын қаржыландыру (профицитін пайдалану) – 20 477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37 392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(-1 200)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7)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бюджет тапшылығын қаржыландыру (профицитін пайдалану) – 1 200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54 149,9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(-1 000,9)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7)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бюджет тапшылығын қаржыландыру (профицитін пайдалану) – 1 000,9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55 568,3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(-1 152,3)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7)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бюджет тапшылығын қаржыландыру (профицитін пайдалану) – 1 152,3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40 745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(- 457)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7)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бюджет тапшылығын қаржыландыру (профицитін пайдалану) – 457 мың теңге.";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Шортанды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Жолымбет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Дамса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Новокубанка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Бозайғыр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Бектау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Андреевка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Раевка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Пригородный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Новоселовка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