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f5a1" w14:textId="4b0f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"Шортанды ауданы Бозайғыр ауылдық округінің Бозайғыр ауылы мен Төңкеріс бекетінің шекараларын (шегін) белгілеу туралы" бірлескен Шортанды ауданы әкімдігінің 2015 жылғы 14 мамырдағы № А-4/116 қаулысы мен Шортанды аудандық мәслихатының 2015 жылғы 14 мамырдағы № С-39/5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 желтоқсандағы № 8С-45/4 және Ақмола облысы Шортанды ауданы әкімдігінің 2025 жылғы 2 желтоқсандағы № А-3/240 бірлескен шешімі мен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ауданының әкімдігі ҚАУЛЫ ЕТЕДІ және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"Шортанды ауданы Бозайғыр ауылдық округінің Бозайғыр ауылы мен Төңкеріс бекетінің шекараларын (шегін) белгілеу туралы" бірлескен Шортанды ауданы әкімдігінің 2015 жылғы 14 мамырдағы № А-4/116 қаулысы мен Шортанды аудандық мәслихатының 2015 жылғы 14 мамырдағы № С-39/5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4833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ауданының "Жер қатынастары, сәулет және қала құрылысы бөлімі" мемлекеттік мекемесі жер-есебі құжаттарына қажетті өзгерістер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қолданыска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С-39/5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Бозайғыр ауылы жерлерінің экспликациясы гектар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шекарасындағы барлық жерлер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алаң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пайдаланудағы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жақсарту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Төңкеріс бекеті жерлерінің экспликациясы гектар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шекарасындағы барлық жерлер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алаң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Өрман екпелері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пайдаланудағы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