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af5a" w14:textId="4c6a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Мәншүк Мәметова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436/57-8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Мәншүк Мәметова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