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67d7" w14:textId="40b6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286/36-8 "2025-2027 жылдарға арналған Қаражар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21 қарашадағы № 403/53-8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Қаражар ауылының бюджеті туралы" 2024 жылғы 25 желтоқсандағы № 286/36-8 (Нормативтік құқықтық актілерді мемлекеттік тіркеу тізілімінде № 205853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 4) тармақшасына, "Қазақстан Республикасындағы жергілікті мемлекеттік басқару және өзін-өзі басқару туралы" Қазақстан Республикасы Заңының 6-бабы 1-тармағы 1) тармақшасына сәйкес Целиноград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Қаражар ауылының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170 427,0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153 427,0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170 437,4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10,4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2025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21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Қаражар ауылының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403/53-8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18 132,2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95 294,8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