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5d8e" w14:textId="e155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2024 жылғы 25 желтоқсандағы № 296/36-8 "2025-2027 жылдарға арналған Талапкер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20 қазандағы № 390/50-8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"2025-2027 жылдарға арналған Талапкер ауылының бюджеті туралы" 2024 жылғы 25 желтоқсандағы № 296/36-8 (Нормативтік құқықтық актілерді мемлекеттік тіркеу тізілімінде № 205889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Талапкер ауылының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498 762,7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124 072,5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46 511,5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328 178,7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534 762,7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-36 000,0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36 000,0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36 000,0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20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390/50-8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Талапкер ауылының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498 762,7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328 178,7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328 178,7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328 178,7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534 762,7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390 527,2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390 527,2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320 327,2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390/50-8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328 178,7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328 178,7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207 340,2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