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8675" w14:textId="83a8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24 желтоқсандағы № 271/35-8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15 шілдедегі № 364/47-8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аудандық бюджет туралы" 2024 жылғы 24 желтоқсандағы № 271/35-8 (Нормативтік құқықтық актілерді мемлекеттік тіркеу тізілімінде № 204897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40 816 269,0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5 877 173,0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401 005,4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34 487 558,6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44 225 766,4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16 994,0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221 236,0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-3 426 491,4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3 426 491,4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238 230,0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222 339,0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3 410 600,4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15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шілде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364/47-8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40 816 269,0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34 487 558,6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34 486 383,9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34 486 383,9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44 225 766,4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8 646 128,2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6 379 785,0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2 266 343,2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1 207 236,7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7 205 975,6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7 205 975,6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7 110 171,4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9 981 651,3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9 981 651,3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9 383 977,3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11 932 082,5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9 610 883,8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8 588 095,9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-3 426 491,4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364/47-8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20 277 024,9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10 670 160,4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123 799,1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 соғыс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адамдарды әлеуметтік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Жаңаесіл ауылындағы мәдениет үйін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9 369 973,6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Целиноград ауданы, Ақмола ауылы, Гагарин көшесі 2А мекенжайы бойынша Орыс православие шіркеуіне кіреберіс жолы бар автотұрақ құрылғысы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ауылындағы аула аумақтарын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9 606 864,5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6 477 387,0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1 976 583,8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345 997,5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364/47-8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2025 жылға арналған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13 804 044,0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13 804 044,0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9 333 990,0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