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9e20" w14:textId="db39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2024 жылғы 25 желтоқсандағы № 288/36-8 "2025-2027 жылдарға арналған Қоянды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16 маусымдағы № 351/46-8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"2025-2027 жылдарға арналған Қоянды ауылының бюджеті туралы" 2024 жылғы 25 желтоқсандағы № 288/36-8 (Нормативтік құқықтық актілерді мемлекеттік тіркеу тізілімінде № 205857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Қоянды ауылының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172 710,2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84 029,0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63 681,2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213 110,2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40 400,0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40 400,0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А.Мырзабекова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16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351/46-8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