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9e20" w14:textId="db39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288/36-8 "2025-2027 жылдарға арналған Қоянды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16 маусымдағы № 351/46-8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Қоянды ауылының бюджеті туралы" 2024 жылғы 25 желтоқсандағы № 288/36-8 (Нормативтік құқықтық актілерді мемлекеттік тіркеу тізілімінде № 205857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Қоянды ауылының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172 710,2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84 029,0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63 681,2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213 110,2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-40 400,0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40 400,0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40 400,0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16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А.Мырзабекова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16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351/46-8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