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1433b" w14:textId="fe143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үй жағдайында арнаулы әлеуметтік қызметтер көрсетуге арналған тарифті бекіту туралы</w:t>
      </w:r>
    </w:p>
    <w:p>
      <w:pPr>
        <w:spacing w:after="0"/>
        <w:ind w:left="0"/>
        <w:jc w:val="both"/>
      </w:pPr>
      <w:r>
        <w:rPr>
          <w:rFonts w:ascii="Times New Roman"/>
          <w:b w:val="false"/>
          <w:i w:val="false"/>
          <w:color w:val="000000"/>
          <w:sz w:val="28"/>
        </w:rPr>
        <w:t>Ақмола облысы Целиноград ауданы әкімдігінің 2025 жылғы 17 желтоқсандағы № А-12/335 қаулысы</w:t>
      </w:r>
    </w:p>
    <w:p>
      <w:pPr>
        <w:spacing w:after="0"/>
        <w:ind w:left="0"/>
        <w:jc w:val="both"/>
      </w:pP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 бабына</w:t>
      </w:r>
      <w:r>
        <w:rPr>
          <w:rFonts w:ascii="Times New Roman"/>
          <w:b w:val="false"/>
          <w:i w:val="false"/>
          <w:color w:val="000000"/>
          <w:sz w:val="28"/>
        </w:rPr>
        <w:t xml:space="preserve">, ҚР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сәйкес және "Арнаулы қызметтерге тарифтерді қалыптастыру қағидалары мен әдістемесін бекіту туралы" Қазақстан Республикасы Премьер-Министрінің орынбасары - Еңбек және халықты әлеуметтік қорғау министрінің 2023 жылғы 30 маусымдағы №281 </w:t>
      </w:r>
      <w:r>
        <w:rPr>
          <w:rFonts w:ascii="Times New Roman"/>
          <w:b w:val="false"/>
          <w:i w:val="false"/>
          <w:color w:val="000000"/>
          <w:sz w:val="28"/>
        </w:rPr>
        <w:t>бұйрығының</w:t>
      </w:r>
      <w:r>
        <w:rPr>
          <w:rFonts w:ascii="Times New Roman"/>
          <w:b w:val="false"/>
          <w:i w:val="false"/>
          <w:color w:val="000000"/>
          <w:sz w:val="28"/>
        </w:rPr>
        <w:t xml:space="preserve"> негізінде, Целиноград ауданының әкімдігі ҚАУЛЫ ЕТЕДІ:</w:t>
      </w:r>
    </w:p>
    <w:p>
      <w:pPr>
        <w:spacing w:after="0"/>
        <w:ind w:left="0"/>
        <w:jc w:val="both"/>
      </w:pPr>
      <w:r>
        <w:rPr>
          <w:rFonts w:ascii="Times New Roman"/>
          <w:b w:val="false"/>
          <w:i w:val="false"/>
          <w:color w:val="000000"/>
          <w:sz w:val="28"/>
        </w:rPr>
        <w:t>
      1. 2026 жылға үй жағдайында арнаулы әлеуметтік қызметтері көрсетуге арналған тариф осы қаулының қосымшасына сәйкес бекітілсін.</w:t>
      </w:r>
    </w:p>
    <w:p>
      <w:pPr>
        <w:spacing w:after="0"/>
        <w:ind w:left="0"/>
        <w:jc w:val="both"/>
      </w:pPr>
      <w:r>
        <w:rPr>
          <w:rFonts w:ascii="Times New Roman"/>
          <w:b w:val="false"/>
          <w:i w:val="false"/>
          <w:color w:val="000000"/>
          <w:sz w:val="28"/>
        </w:rPr>
        <w:t xml:space="preserve">
      2. "Целиноград ауданының жұмыспен қамту және әлеуметтік бағдарламалар бөлімі" мемлекеттік мекемесі ҚР заңнамасында белгіленген тәртіппен: </w:t>
      </w:r>
    </w:p>
    <w:p>
      <w:pPr>
        <w:spacing w:after="0"/>
        <w:ind w:left="0"/>
        <w:jc w:val="both"/>
      </w:pPr>
      <w:r>
        <w:rPr>
          <w:rFonts w:ascii="Times New Roman"/>
          <w:b w:val="false"/>
          <w:i w:val="false"/>
          <w:color w:val="000000"/>
          <w:sz w:val="28"/>
        </w:rPr>
        <w:t>
      1) осы қаулыға қол қойылған күннен бастап бес жұмыс күні ішінде Қазақстан Республикасы Әділет Министрлігінің Ақмола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Қазақстан Республикасының нормативтік-құқықтық актілерінің эталондық банкіне ресми жариялауға электрондық түрде мемлекеттік және орыс тілдерінде көшірмесін енгізсін.</w:t>
      </w:r>
    </w:p>
    <w:p>
      <w:pPr>
        <w:spacing w:after="0"/>
        <w:ind w:left="0"/>
        <w:jc w:val="both"/>
      </w:pPr>
      <w:r>
        <w:rPr>
          <w:rFonts w:ascii="Times New Roman"/>
          <w:b w:val="false"/>
          <w:i w:val="false"/>
          <w:color w:val="000000"/>
          <w:sz w:val="28"/>
        </w:rPr>
        <w:t xml:space="preserve">
      2) Осы қаулының Целиноград ауданы әкімдігінің интернет-ресурсында ресми жариялануын орналастыруды қамтамасыз етсін. </w:t>
      </w:r>
    </w:p>
    <w:p>
      <w:pPr>
        <w:spacing w:after="0"/>
        <w:ind w:left="0"/>
        <w:jc w:val="both"/>
      </w:pPr>
      <w:r>
        <w:rPr>
          <w:rFonts w:ascii="Times New Roman"/>
          <w:b w:val="false"/>
          <w:i w:val="false"/>
          <w:color w:val="000000"/>
          <w:sz w:val="28"/>
        </w:rPr>
        <w:t>
      3. Осы қаулының орындалуын бақылау Целиноград ауданы әкімінің орынбасары А. А. Нұртазинге жүктелсін.</w:t>
      </w:r>
    </w:p>
    <w:p>
      <w:pPr>
        <w:spacing w:after="0"/>
        <w:ind w:left="0"/>
        <w:jc w:val="both"/>
      </w:pPr>
      <w:r>
        <w:rPr>
          <w:rFonts w:ascii="Times New Roman"/>
          <w:b w:val="false"/>
          <w:i w:val="false"/>
          <w:color w:val="000000"/>
          <w:sz w:val="28"/>
        </w:rPr>
        <w:t>
      4. Осы қаулы алғашқы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Д.Сабырғали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ауданы</w:t>
            </w:r>
            <w:r>
              <w:br/>
            </w:r>
            <w:r>
              <w:rPr>
                <w:rFonts w:ascii="Times New Roman"/>
                <w:b w:val="false"/>
                <w:i w:val="false"/>
                <w:color w:val="000000"/>
                <w:sz w:val="20"/>
              </w:rPr>
              <w:t xml:space="preserve">әкімдігінің </w:t>
            </w:r>
            <w:r>
              <w:br/>
            </w:r>
            <w:r>
              <w:rPr>
                <w:rFonts w:ascii="Times New Roman"/>
                <w:b w:val="false"/>
                <w:i w:val="false"/>
                <w:color w:val="000000"/>
                <w:sz w:val="20"/>
              </w:rPr>
              <w:t>2025 жылғы 17 желтоқсандағы</w:t>
            </w:r>
            <w:r>
              <w:br/>
            </w:r>
            <w:r>
              <w:rPr>
                <w:rFonts w:ascii="Times New Roman"/>
                <w:b w:val="false"/>
                <w:i w:val="false"/>
                <w:color w:val="000000"/>
                <w:sz w:val="20"/>
              </w:rPr>
              <w:t>№ А-12/335 қаулысына</w:t>
            </w:r>
            <w:r>
              <w:br/>
            </w:r>
            <w:r>
              <w:rPr>
                <w:rFonts w:ascii="Times New Roman"/>
                <w:b w:val="false"/>
                <w:i w:val="false"/>
                <w:color w:val="000000"/>
                <w:sz w:val="20"/>
              </w:rPr>
              <w:t xml:space="preserve">қосымша </w:t>
            </w:r>
          </w:p>
        </w:tc>
      </w:tr>
    </w:tbl>
    <w:p>
      <w:pPr>
        <w:spacing w:after="0"/>
        <w:ind w:left="0"/>
        <w:jc w:val="left"/>
      </w:pPr>
      <w:r>
        <w:rPr>
          <w:rFonts w:ascii="Times New Roman"/>
          <w:b/>
          <w:i w:val="false"/>
          <w:color w:val="000000"/>
        </w:rPr>
        <w:t xml:space="preserve"> 1 көрсетілетін қызметті алушыға арнаулы әлеуметтік қызметтерге жан басына шаққандағы тариф</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w:t>
            </w:r>
          </w:p>
          <w:p>
            <w:pPr>
              <w:spacing w:after="20"/>
              <w:ind w:left="20"/>
              <w:jc w:val="both"/>
            </w:pPr>
            <w:r>
              <w:rPr>
                <w:rFonts w:ascii="Times New Roman"/>
                <w:b w:val="false"/>
                <w:i w:val="false"/>
                <w:color w:val="000000"/>
                <w:sz w:val="20"/>
              </w:rPr>
              <w:t>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түрлері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көрсетілетін қызметті алушыға тариф(теңге)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жағдайы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жағдайында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3226,98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