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7192" w14:textId="e147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2025 жылғы 13 қазандағы № А-8/216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түрлерін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 орындалуға тиіс ұйымдардың тізбесін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Аумақтарды, көшелер мен алаңдарды абаттандыру, тазалау және көгалдандыру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 кесу, бұтақтарын қию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Ағаш, бұта көшеттері мен гүл көшеттерін отырғызу және арамшөптерден тазарту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аялдамалары аумақтарын абаттандыру және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жүргіншілер жолдары мен жүргін жолдарды абаттандыру бойынша қосалқы жұмыстар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инфрақұрылымы элементтерін бояу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техникасы кіре алмайтын желерде жол жамылғысын тазалау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балалар алаңдарын абаттандыру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орындалуға тиісті ұйымдардың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"Ақсораң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"Балкашин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"Барақпай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"Белгород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"Васильев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"Веселов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"Лесной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ауылы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"Максимов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"Широков ауылдық округі әкімінің аппараты"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