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93ee4" w14:textId="3393e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аудандық мәслихатының 2024 жылғы 25 желтоқсандағы № 17/1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Сандықтау аудандық мәслихатының 2025 жылғы 15 желтоқсандағы № 26/1 шешімі</w:t>
      </w:r>
    </w:p>
    <w:p>
      <w:pPr>
        <w:spacing w:after="0"/>
        <w:ind w:left="0"/>
        <w:jc w:val="both"/>
      </w:pPr>
      <w:bookmarkStart w:name="z1" w:id="0"/>
      <w:r>
        <w:rPr>
          <w:rFonts w:ascii="Times New Roman"/>
          <w:b w:val="false"/>
          <w:i w:val="false"/>
          <w:color w:val="000000"/>
          <w:sz w:val="28"/>
        </w:rPr>
        <w:t xml:space="preserve">
      Сандықтау аудандық мәслихаты ШЕШТІ: </w:t>
      </w:r>
    </w:p>
    <w:bookmarkEnd w:id="0"/>
    <w:bookmarkStart w:name="z2" w:id="1"/>
    <w:p>
      <w:pPr>
        <w:spacing w:after="0"/>
        <w:ind w:left="0"/>
        <w:jc w:val="both"/>
      </w:pPr>
      <w:r>
        <w:rPr>
          <w:rFonts w:ascii="Times New Roman"/>
          <w:b w:val="false"/>
          <w:i w:val="false"/>
          <w:color w:val="000000"/>
          <w:sz w:val="28"/>
        </w:rPr>
        <w:t xml:space="preserve">
      1. Сандықтау аудандық мәслихатының "2025-2027 жылдарға арналған аудандық бюджет туралы" 2024 жылғы 25 желтоқсандағы № 17/1 болып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аудандық бюджет тиісінше 1, 2 және 3 қосымшаларға сәйкес, оның ішінде 2025 жылға арналған келесі көлемдерде бекітілсін: </w:t>
      </w:r>
    </w:p>
    <w:p>
      <w:pPr>
        <w:spacing w:after="0"/>
        <w:ind w:left="0"/>
        <w:jc w:val="both"/>
      </w:pPr>
      <w:r>
        <w:rPr>
          <w:rFonts w:ascii="Times New Roman"/>
          <w:b w:val="false"/>
          <w:i w:val="false"/>
          <w:color w:val="000000"/>
          <w:sz w:val="28"/>
        </w:rPr>
        <w:t>
      1) кірістер – 3 289 968,3 мың теңге, оның ішінде:</w:t>
      </w:r>
    </w:p>
    <w:p>
      <w:pPr>
        <w:spacing w:after="0"/>
        <w:ind w:left="0"/>
        <w:jc w:val="both"/>
      </w:pPr>
      <w:r>
        <w:rPr>
          <w:rFonts w:ascii="Times New Roman"/>
          <w:b w:val="false"/>
          <w:i w:val="false"/>
          <w:color w:val="000000"/>
          <w:sz w:val="28"/>
        </w:rPr>
        <w:t xml:space="preserve">
      салықтық түсімдер – 916 136,6 мың теңге; </w:t>
      </w:r>
    </w:p>
    <w:p>
      <w:pPr>
        <w:spacing w:after="0"/>
        <w:ind w:left="0"/>
        <w:jc w:val="both"/>
      </w:pPr>
      <w:r>
        <w:rPr>
          <w:rFonts w:ascii="Times New Roman"/>
          <w:b w:val="false"/>
          <w:i w:val="false"/>
          <w:color w:val="000000"/>
          <w:sz w:val="28"/>
        </w:rPr>
        <w:t>
      салықтық емес түсімдер – 36 988,2 мың теңге;</w:t>
      </w:r>
    </w:p>
    <w:p>
      <w:pPr>
        <w:spacing w:after="0"/>
        <w:ind w:left="0"/>
        <w:jc w:val="both"/>
      </w:pPr>
      <w:r>
        <w:rPr>
          <w:rFonts w:ascii="Times New Roman"/>
          <w:b w:val="false"/>
          <w:i w:val="false"/>
          <w:color w:val="000000"/>
          <w:sz w:val="28"/>
        </w:rPr>
        <w:t>
      негізгі капиталды сатудан түсетін түсімдер – 23 385,1 мың теңге;</w:t>
      </w:r>
    </w:p>
    <w:p>
      <w:pPr>
        <w:spacing w:after="0"/>
        <w:ind w:left="0"/>
        <w:jc w:val="both"/>
      </w:pPr>
      <w:r>
        <w:rPr>
          <w:rFonts w:ascii="Times New Roman"/>
          <w:b w:val="false"/>
          <w:i w:val="false"/>
          <w:color w:val="000000"/>
          <w:sz w:val="28"/>
        </w:rPr>
        <w:t>
      трансферттер түсімі – 2 313 458,4 мың теңге;</w:t>
      </w:r>
    </w:p>
    <w:p>
      <w:pPr>
        <w:spacing w:after="0"/>
        <w:ind w:left="0"/>
        <w:jc w:val="both"/>
      </w:pPr>
      <w:r>
        <w:rPr>
          <w:rFonts w:ascii="Times New Roman"/>
          <w:b w:val="false"/>
          <w:i w:val="false"/>
          <w:color w:val="000000"/>
          <w:sz w:val="28"/>
        </w:rPr>
        <w:t>
      2) шығындар – 3 365 073,8 мың теңге;</w:t>
      </w:r>
    </w:p>
    <w:p>
      <w:pPr>
        <w:spacing w:after="0"/>
        <w:ind w:left="0"/>
        <w:jc w:val="both"/>
      </w:pPr>
      <w:r>
        <w:rPr>
          <w:rFonts w:ascii="Times New Roman"/>
          <w:b w:val="false"/>
          <w:i w:val="false"/>
          <w:color w:val="000000"/>
          <w:sz w:val="28"/>
        </w:rPr>
        <w:t>
      3) таза бюджеттік кредиттеу – 15 360,4 мың теңге, оның ішінде:</w:t>
      </w:r>
    </w:p>
    <w:p>
      <w:pPr>
        <w:spacing w:after="0"/>
        <w:ind w:left="0"/>
        <w:jc w:val="both"/>
      </w:pPr>
      <w:r>
        <w:rPr>
          <w:rFonts w:ascii="Times New Roman"/>
          <w:b w:val="false"/>
          <w:i w:val="false"/>
          <w:color w:val="000000"/>
          <w:sz w:val="28"/>
        </w:rPr>
        <w:t>
      бюджеттiк кредиттер – 37 354,0 мың теңге;</w:t>
      </w:r>
    </w:p>
    <w:p>
      <w:pPr>
        <w:spacing w:after="0"/>
        <w:ind w:left="0"/>
        <w:jc w:val="both"/>
      </w:pPr>
      <w:r>
        <w:rPr>
          <w:rFonts w:ascii="Times New Roman"/>
          <w:b w:val="false"/>
          <w:i w:val="false"/>
          <w:color w:val="000000"/>
          <w:sz w:val="28"/>
        </w:rPr>
        <w:t>
      бюджеттік кредиттерді өтеу – 21 993,6 мың теңге;</w:t>
      </w:r>
    </w:p>
    <w:p>
      <w:pPr>
        <w:spacing w:after="0"/>
        <w:ind w:left="0"/>
        <w:jc w:val="both"/>
      </w:pPr>
      <w:r>
        <w:rPr>
          <w:rFonts w:ascii="Times New Roman"/>
          <w:b w:val="false"/>
          <w:i w:val="false"/>
          <w:color w:val="000000"/>
          <w:sz w:val="28"/>
        </w:rPr>
        <w:t>
      4) қаржы активтерімен операциялар бойынша сальдо – -29 620,6 мың теңге, оның ішінде:</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29 620,6 мың теңге; </w:t>
      </w:r>
    </w:p>
    <w:p>
      <w:pPr>
        <w:spacing w:after="0"/>
        <w:ind w:left="0"/>
        <w:jc w:val="both"/>
      </w:pPr>
      <w:r>
        <w:rPr>
          <w:rFonts w:ascii="Times New Roman"/>
          <w:b w:val="false"/>
          <w:i w:val="false"/>
          <w:color w:val="000000"/>
          <w:sz w:val="28"/>
        </w:rPr>
        <w:t>
      5) бюджет тапшылығы (профициті) – - 60 845,3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60 845,3 мың теңге."</w:t>
      </w:r>
    </w:p>
    <w:bookmarkStart w:name="z4" w:id="2"/>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Г.Мустафина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15 желтоқсандағы</w:t>
            </w:r>
            <w:r>
              <w:br/>
            </w:r>
            <w:r>
              <w:rPr>
                <w:rFonts w:ascii="Times New Roman"/>
                <w:b w:val="false"/>
                <w:i w:val="false"/>
                <w:color w:val="000000"/>
                <w:sz w:val="20"/>
              </w:rPr>
              <w:t>№ 26/1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17/1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2025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3 289 968,3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548 900,6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548 900,6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2 313 458,4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2 288 554,4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2 288 554,4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3 365 073,8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518 910,5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қызметі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659 957,6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607 457,9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445 331,7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445 331,7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15 желтоқсандағы</w:t>
            </w:r>
            <w:r>
              <w:br/>
            </w:r>
            <w:r>
              <w:rPr>
                <w:rFonts w:ascii="Times New Roman"/>
                <w:b w:val="false"/>
                <w:i w:val="false"/>
                <w:color w:val="000000"/>
                <w:sz w:val="20"/>
              </w:rPr>
              <w:t>№ 26/1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17/1 шешіміне</w:t>
            </w:r>
            <w:r>
              <w:br/>
            </w:r>
            <w:r>
              <w:rPr>
                <w:rFonts w:ascii="Times New Roman"/>
                <w:b w:val="false"/>
                <w:i w:val="false"/>
                <w:color w:val="000000"/>
                <w:sz w:val="20"/>
              </w:rPr>
              <w:t>5-қосымша</w:t>
            </w:r>
          </w:p>
        </w:tc>
      </w:tr>
    </w:tbl>
    <w:bookmarkStart w:name="z9" w:id="5"/>
    <w:p>
      <w:pPr>
        <w:spacing w:after="0"/>
        <w:ind w:left="0"/>
        <w:jc w:val="left"/>
      </w:pPr>
      <w:r>
        <w:rPr>
          <w:rFonts w:ascii="Times New Roman"/>
          <w:b/>
          <w:i w:val="false"/>
          <w:color w:val="000000"/>
        </w:rPr>
        <w:t xml:space="preserve"> 2025 жылға арналған облыстық бюджеттен нысаналы трансфертер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575 293,4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575 293,4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 берілген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әлеуметтік көмекке,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ауғанстаннан кеңес әскерлерін шығару күнін мерекелеуге Ауған соғысының ардагерлеріне біржолғы әлеуметтік көмекке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 аумағындағы ұрыс қимылдарының ардагерлеріне біржолғы әлеуметтік көмек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станцияндағы апаттың зардаптарын жоюға қатысқан адамдарға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қамсыздандыруға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Қарт адамдарға әлеуметтік қолдау көрсету үшін берілген, оның ішінде: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зейнеткерлерді санаториялық-курорттық емдеуге жұмсалған шығындарды өтеу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392 066,8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"Сандықтау-Су" ШЖҚ МКК-ның материалдық-техникалық базасын нығайту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КCSA-12 "Петровка-Улан"-Тучное", автожолындағы су откізу кұбырын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83 254,3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Жыланды а. су құбыры желілерін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Балкашино ауылындағы қазандықтарды, қазандық жабдықтарын және жылу желілерін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126 631,8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 Дорогинка" автожолындағы СӨҚ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ауылына кіреберіс" автожолындағы СӨҚ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72 515,6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қорының тұрғын үйлерін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72 515,6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