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3524" w14:textId="7b43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2024 жылғы 25 желтоқсандағы № 17/2 "2025-2027 жылдарға арналған Сандықтау ауданының ауылдық округтер мен Мәдениет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2025 жылғы 11 қыркүйектегі № 23/2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Сандықтау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"2025-2027 жылдарға арналған Сандықтау ауданының ауылдық округтерінің және Мәдениет ауылының бюджеттері туралы" 2024 жылғы 25 желтоқсандағы № 17/2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2025–2027 жылдарға арналған Балкашин ауылдық округінің бюджеті тиісінше 1, 1-1 және 1-2-қосымшаларға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149 377,9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126 688,3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1 055,0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21 006,6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151 691,8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-2 313,9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2 313,9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2025–2027 жылдарға арналған Васильев ауылдық округінің бюджеті тиісінше 5, 5-1 және 5-2-қосымшаларға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31 879,4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18 413,4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31 882,9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2025–2027 жылдарға арналған Веселов ауылдық округінің бюджеті тиісінше 6, 6-1 және 6-2-қосымшаларға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28 783,0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9 859,0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17 806,0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31 479,5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-2 696,5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2 696,5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2025–2027 жылдарға арналған Жамбыл ауылдық округінің бюджеті тиісінше 7, 7-1 және 7-2-қосымшаларға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30 932,0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13 211,0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14 354,0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33 560,9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-2 628,9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2 628,9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2025–2027 жылдарға арналған Лесной ауылдық округінің бюджеті тиісінше 9, 9-1 және 9-2-қосымшаларға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30 895,6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8 505,0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20 390,6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33 283,1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-2 387,5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2 387,5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2025–2027 жылдарға арналған Мәдениет ауылының бюджеті тиісінше 10, 10-1 және 10-2-қосымшаларға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28 959,0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29 332,5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373,5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2025–2027 жылдарға арналған Ақсораң ауылдық округінің бюджеті тиісінше 12, 12-1 және 12-2-қосымшаларға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26 587,0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5 757,0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27 464,8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877,8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2025–2027 жылдарға арналған Сандықтау ауылдық округінің бюджеті тиісінше 13, 13-1 және 13-2-қосымшаларға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35 112,6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20 379,6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35 892,4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-779,8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779,8 мың теңге.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Васильев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Веселов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Лесной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Ақсораң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шешеміне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Сандықтау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мен Мәдениет ауылының бюджеттеріне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өлкем Балкашино" көлемді жарық әріптерін дайындау бойынша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спорт кешені ауданында көлік-жаяу жүргіншілер бағдаршам объектісін жайластыруға;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қызметкердің 1 бірлігі абаттандыру бойынша (абаттандыру жөніндегі маман);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ауылдарында жетілдірілмеген жабыны бар жолдарды ұсақ тас төгуге;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таңбасын салу жөніндегі жұмыстарға;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сатып алуға және жасанды соққыларорнатуға;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Маденит ауылы,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