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e637" w14:textId="316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18 наурыздағы № 20/1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аудандық бюджет туралы" 2024 жылғы 25 желтоқсандағы № 17/1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аудандық бюджет тиісінше 1, 2 және 3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2 830 313,7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929 603,0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1 879 263,0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2 889 349,6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15 361,0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37 354,0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-13 551,0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- 60 845,9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60 845,9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