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adae" w14:textId="c20a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Қорғалжын ауданының Сабынды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23 желтоқсандағы № 3/41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6 - бабының 1 - тармағынының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Қорғалжын ауданының Сабынды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33 837,0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24 839,0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Сабынды ауылдық округінің бюджетінде аудан бюджетінен 7 213,0 мың тенге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округ бюджеті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Сабынды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3/41 шешіміне 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Сабынды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3/41 шешіміне 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Сабынды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3/41 шешіміне 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нысаналы ағымдағы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