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ce3a" w14:textId="103c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2026 -2028 жылдарға арналған Қорғалжын ауданының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23 желтоқсандағы № 1/41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Амангелді ауылдық округінің бюджетінде аудан бюджетінен 27 169,0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