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32f0" w14:textId="0773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ауданында оңайлатылған декларация негізінде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20 қарашадағы № 1/38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ауданында оңайлатылған декларация негізінде арнайы салық режимін қолдану кезінде төлем көзінен ұсталатын салықтарды қоспағанда, корпоративтік немесе жеке табыс салығы мөлшерлемесінің мөлшерін салық кезеңі үшін алынған (алынуға жататын) кірістер бойынша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