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b2e2" w14:textId="a9bb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Есіл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2025 жылғы 13 қарашадағы № 8С-39/4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Ұлтық экономика министрінің 2014 жылғы 6 қарашадағы 72 бұйрығы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тіркелген),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w:t>
            </w:r>
          </w:p>
          <w:p>
            <w:pPr>
              <w:spacing w:after="20"/>
              <w:ind w:left="20"/>
              <w:jc w:val="both"/>
            </w:pPr>
          </w:p>
          <w:p>
            <w:pPr>
              <w:spacing w:after="20"/>
              <w:ind w:left="20"/>
              <w:jc w:val="both"/>
            </w:pPr>
            <w:r>
              <w:rPr>
                <w:rFonts w:ascii="Times New Roman"/>
                <w:b w:val="false"/>
                <w:i/>
                <w:color w:val="000000"/>
                <w:sz w:val="20"/>
              </w:rPr>
              <w:t>төрайымының өкілеттігін</w:t>
            </w:r>
          </w:p>
          <w:p>
            <w:pPr>
              <w:spacing w:after="20"/>
              <w:ind w:left="20"/>
              <w:jc w:val="both"/>
            </w:pPr>
            <w:r>
              <w:rPr>
                <w:rFonts w:ascii="Times New Roman"/>
                <w:b w:val="false"/>
                <w:i/>
                <w:color w:val="000000"/>
                <w:sz w:val="20"/>
              </w:rPr>
              <w:t>уақытша жүзеге 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Е.Челюбеева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2025 </w:t>
            </w:r>
            <w:r>
              <w:rPr>
                <w:rFonts w:ascii="Times New Roman"/>
                <w:b/>
                <w:i w:val="false"/>
                <w:color w:val="000000"/>
                <w:sz w:val="20"/>
              </w:rPr>
              <w:t>жылғы</w:t>
            </w:r>
            <w:r>
              <w:rPr>
                <w:rFonts w:ascii="Times New Roman"/>
                <w:b/>
                <w:i w:val="false"/>
                <w:color w:val="000000"/>
                <w:sz w:val="20"/>
              </w:rPr>
              <w:t xml:space="preserve"> 13 </w:t>
            </w:r>
            <w:r>
              <w:rPr>
                <w:rFonts w:ascii="Times New Roman"/>
                <w:b/>
                <w:i w:val="false"/>
                <w:color w:val="000000"/>
                <w:sz w:val="20"/>
              </w:rPr>
              <w:t>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