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2e2" w14:textId="a9bb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Есіл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Есіл аудандық мәслихатының 2025 жылғы 13 қарашадағы № 8С-39/4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Ұлтық экономика министрінің 2014 жылғы 6 қарашадағы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9946 тіркелген),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Есіл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w:t>
            </w:r>
          </w:p>
          <w:p>
            <w:pPr>
              <w:spacing w:after="20"/>
              <w:ind w:left="20"/>
              <w:jc w:val="both"/>
            </w:pPr>
          </w:p>
          <w:p>
            <w:pPr>
              <w:spacing w:after="20"/>
              <w:ind w:left="20"/>
              <w:jc w:val="both"/>
            </w:pPr>
            <w:r>
              <w:rPr>
                <w:rFonts w:ascii="Times New Roman"/>
                <w:b w:val="false"/>
                <w:i/>
                <w:color w:val="000000"/>
                <w:sz w:val="20"/>
              </w:rPr>
              <w:t>төрайымының өкілеттігін</w:t>
            </w:r>
          </w:p>
          <w:p>
            <w:pPr>
              <w:spacing w:after="20"/>
              <w:ind w:left="20"/>
              <w:jc w:val="both"/>
            </w:pPr>
            <w:r>
              <w:rPr>
                <w:rFonts w:ascii="Times New Roman"/>
                <w:b w:val="false"/>
                <w:i/>
                <w:color w:val="000000"/>
                <w:sz w:val="20"/>
              </w:rPr>
              <w:t>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Е.Челюбеева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С.Балжанов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13 </w:t>
            </w:r>
            <w:r>
              <w:rPr>
                <w:rFonts w:ascii="Times New Roman"/>
                <w:b/>
                <w:i w:val="false"/>
                <w:color w:val="000000"/>
                <w:sz w:val="20"/>
              </w:rPr>
              <w:t>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