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fbdc" w14:textId="393f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аудандық бюджет туралы</w:t>
      </w:r>
    </w:p>
    <w:p>
      <w:pPr>
        <w:spacing w:after="0"/>
        <w:ind w:left="0"/>
        <w:jc w:val="both"/>
      </w:pPr>
      <w:r>
        <w:rPr>
          <w:rFonts w:ascii="Times New Roman"/>
          <w:b w:val="false"/>
          <w:i w:val="false"/>
          <w:color w:val="000000"/>
          <w:sz w:val="28"/>
        </w:rPr>
        <w:t>Ақмола облысы Біржан сал ауданы мәслихатының 2025 жылғы 19 желтоқсандағы № С-29/3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2026 - 2028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2 594 728,0 мың теңге, оның ішінде:</w:t>
      </w:r>
    </w:p>
    <w:p>
      <w:pPr>
        <w:spacing w:after="0"/>
        <w:ind w:left="0"/>
        <w:jc w:val="both"/>
      </w:pPr>
      <w:r>
        <w:rPr>
          <w:rFonts w:ascii="Times New Roman"/>
          <w:b w:val="false"/>
          <w:i w:val="false"/>
          <w:color w:val="000000"/>
          <w:sz w:val="28"/>
        </w:rPr>
        <w:t>
      салықтық түсімдер – 2 105 523,0 мың теңге;</w:t>
      </w:r>
    </w:p>
    <w:p>
      <w:pPr>
        <w:spacing w:after="0"/>
        <w:ind w:left="0"/>
        <w:jc w:val="both"/>
      </w:pPr>
      <w:r>
        <w:rPr>
          <w:rFonts w:ascii="Times New Roman"/>
          <w:b w:val="false"/>
          <w:i w:val="false"/>
          <w:color w:val="000000"/>
          <w:sz w:val="28"/>
        </w:rPr>
        <w:t>
      салықтық емес түсімдер – 15 000,0 мың теңге;</w:t>
      </w:r>
    </w:p>
    <w:p>
      <w:pPr>
        <w:spacing w:after="0"/>
        <w:ind w:left="0"/>
        <w:jc w:val="both"/>
      </w:pPr>
      <w:r>
        <w:rPr>
          <w:rFonts w:ascii="Times New Roman"/>
          <w:b w:val="false"/>
          <w:i w:val="false"/>
          <w:color w:val="000000"/>
          <w:sz w:val="28"/>
        </w:rPr>
        <w:t>
      негізгі капиталды сатудан түсетін түсімдер – 2 642,0 мың теңге;</w:t>
      </w:r>
    </w:p>
    <w:p>
      <w:pPr>
        <w:spacing w:after="0"/>
        <w:ind w:left="0"/>
        <w:jc w:val="both"/>
      </w:pPr>
      <w:r>
        <w:rPr>
          <w:rFonts w:ascii="Times New Roman"/>
          <w:b w:val="false"/>
          <w:i w:val="false"/>
          <w:color w:val="000000"/>
          <w:sz w:val="28"/>
        </w:rPr>
        <w:t xml:space="preserve">
      трансферттер түсімі – 471 563,0 мың теңге; </w:t>
      </w:r>
    </w:p>
    <w:p>
      <w:pPr>
        <w:spacing w:after="0"/>
        <w:ind w:left="0"/>
        <w:jc w:val="both"/>
      </w:pPr>
      <w:r>
        <w:rPr>
          <w:rFonts w:ascii="Times New Roman"/>
          <w:b w:val="false"/>
          <w:i w:val="false"/>
          <w:color w:val="000000"/>
          <w:sz w:val="28"/>
        </w:rPr>
        <w:t>
      2) шығындар – 2 798 445,4 мың теңге;</w:t>
      </w:r>
    </w:p>
    <w:p>
      <w:pPr>
        <w:spacing w:after="0"/>
        <w:ind w:left="0"/>
        <w:jc w:val="both"/>
      </w:pPr>
      <w:r>
        <w:rPr>
          <w:rFonts w:ascii="Times New Roman"/>
          <w:b w:val="false"/>
          <w:i w:val="false"/>
          <w:color w:val="000000"/>
          <w:sz w:val="28"/>
        </w:rPr>
        <w:t>
      3) таза бюджеттік кредиттеу – 7 735,0 мың теңге, оның ішінде:</w:t>
      </w:r>
    </w:p>
    <w:p>
      <w:pPr>
        <w:spacing w:after="0"/>
        <w:ind w:left="0"/>
        <w:jc w:val="both"/>
      </w:pPr>
      <w:r>
        <w:rPr>
          <w:rFonts w:ascii="Times New Roman"/>
          <w:b w:val="false"/>
          <w:i w:val="false"/>
          <w:color w:val="000000"/>
          <w:sz w:val="28"/>
        </w:rPr>
        <w:t>
      бюджеттік кредиттер – 17 300,0 мың теңге;</w:t>
      </w:r>
    </w:p>
    <w:p>
      <w:pPr>
        <w:spacing w:after="0"/>
        <w:ind w:left="0"/>
        <w:jc w:val="both"/>
      </w:pPr>
      <w:r>
        <w:rPr>
          <w:rFonts w:ascii="Times New Roman"/>
          <w:b w:val="false"/>
          <w:i w:val="false"/>
          <w:color w:val="000000"/>
          <w:sz w:val="28"/>
        </w:rPr>
        <w:t>
      бюджеттік кредиттерді өтеу – 9 565,0 мың теңге;</w:t>
      </w:r>
    </w:p>
    <w:p>
      <w:pPr>
        <w:spacing w:after="0"/>
        <w:ind w:left="0"/>
        <w:jc w:val="both"/>
      </w:pPr>
      <w:r>
        <w:rPr>
          <w:rFonts w:ascii="Times New Roman"/>
          <w:b w:val="false"/>
          <w:i w:val="false"/>
          <w:color w:val="000000"/>
          <w:sz w:val="28"/>
        </w:rPr>
        <w:t>
      4) қаржы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- 211 452,4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211 452,4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Біржан сал ауданы мәслихатының 20.05.2026 </w:t>
      </w:r>
      <w:r>
        <w:rPr>
          <w:rFonts w:ascii="Times New Roman"/>
          <w:b w:val="false"/>
          <w:i w:val="false"/>
          <w:color w:val="000000"/>
          <w:sz w:val="28"/>
        </w:rPr>
        <w:t>№ С-35/5</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аудандық бюджеттің кірістері бекітілсін:</w:t>
      </w:r>
    </w:p>
    <w:bookmarkEnd w:id="2"/>
    <w:p>
      <w:pPr>
        <w:spacing w:after="0"/>
        <w:ind w:left="0"/>
        <w:jc w:val="both"/>
      </w:pPr>
      <w:r>
        <w:rPr>
          <w:rFonts w:ascii="Times New Roman"/>
          <w:b w:val="false"/>
          <w:i w:val="false"/>
          <w:color w:val="000000"/>
          <w:sz w:val="28"/>
        </w:rPr>
        <w:t>
      1) салықтық түсімдерден, оның ішінде:</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түсімдерден, оның ішінде:</w:t>
      </w:r>
    </w:p>
    <w:p>
      <w:pPr>
        <w:spacing w:after="0"/>
        <w:ind w:left="0"/>
        <w:jc w:val="both"/>
      </w:pPr>
      <w:r>
        <w:rPr>
          <w:rFonts w:ascii="Times New Roman"/>
          <w:b w:val="false"/>
          <w:i w:val="false"/>
          <w:color w:val="000000"/>
          <w:sz w:val="28"/>
        </w:rPr>
        <w:t>
      мемлекеттік меншігінде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 оның ішінде:</w:t>
      </w:r>
    </w:p>
    <w:p>
      <w:pPr>
        <w:spacing w:after="0"/>
        <w:ind w:left="0"/>
        <w:jc w:val="both"/>
      </w:pPr>
      <w:r>
        <w:rPr>
          <w:rFonts w:ascii="Times New Roman"/>
          <w:b w:val="false"/>
          <w:i w:val="false"/>
          <w:color w:val="000000"/>
          <w:sz w:val="28"/>
        </w:rPr>
        <w:t>
      жердi және материалдық емес активтердi сату.</w:t>
      </w:r>
    </w:p>
    <w:bookmarkStart w:name="z4" w:id="3"/>
    <w:p>
      <w:pPr>
        <w:spacing w:after="0"/>
        <w:ind w:left="0"/>
        <w:jc w:val="both"/>
      </w:pPr>
      <w:r>
        <w:rPr>
          <w:rFonts w:ascii="Times New Roman"/>
          <w:b w:val="false"/>
          <w:i w:val="false"/>
          <w:color w:val="000000"/>
          <w:sz w:val="28"/>
        </w:rPr>
        <w:t>
      3. 2026 жылға арналған аудандық бюджетте республикалық бюджетке 9 565 мың теңге сомасында бюджеттік кредиттерді өтеу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2026 жылға арналған аудандық бюджет түсімдерінің құрамында республикалық бюджеттен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p>
    <w:bookmarkEnd w:id="4"/>
    <w:bookmarkStart w:name="z6" w:id="5"/>
    <w:p>
      <w:pPr>
        <w:spacing w:after="0"/>
        <w:ind w:left="0"/>
        <w:jc w:val="both"/>
      </w:pPr>
      <w:r>
        <w:rPr>
          <w:rFonts w:ascii="Times New Roman"/>
          <w:b w:val="false"/>
          <w:i w:val="false"/>
          <w:color w:val="000000"/>
          <w:sz w:val="28"/>
        </w:rPr>
        <w:t xml:space="preserve">
      5. 2026 жылға арналған аудандық бюджет түсімдерінің құрамында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нысаналы трансферттердің қарастырылғаны ескерілсін.</w:t>
      </w:r>
    </w:p>
    <w:bookmarkEnd w:id="5"/>
    <w:p>
      <w:pPr>
        <w:spacing w:after="0"/>
        <w:ind w:left="0"/>
        <w:jc w:val="both"/>
      </w:pPr>
      <w:r>
        <w:rPr>
          <w:rFonts w:ascii="Times New Roman"/>
          <w:b w:val="false"/>
          <w:i w:val="false"/>
          <w:color w:val="000000"/>
          <w:sz w:val="28"/>
        </w:rPr>
        <w:t>
      Көрсетілген нысаналы трансферттердің сомаларын бөлу Біржан сал ауданы әкімдігінің қаулысымен анықталады.</w:t>
      </w:r>
    </w:p>
    <w:bookmarkStart w:name="z7" w:id="6"/>
    <w:p>
      <w:pPr>
        <w:spacing w:after="0"/>
        <w:ind w:left="0"/>
        <w:jc w:val="both"/>
      </w:pPr>
      <w:r>
        <w:rPr>
          <w:rFonts w:ascii="Times New Roman"/>
          <w:b w:val="false"/>
          <w:i w:val="false"/>
          <w:color w:val="000000"/>
          <w:sz w:val="28"/>
        </w:rPr>
        <w:t>
      6. Ауданның жергілікті атқарушы органның 2026 жылға арналған резерві 9 714,5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Біржан сал ауданы мәслихатының 20.05.2026 </w:t>
      </w:r>
      <w:r>
        <w:rPr>
          <w:rFonts w:ascii="Times New Roman"/>
          <w:b w:val="false"/>
          <w:i w:val="false"/>
          <w:color w:val="000000"/>
          <w:sz w:val="28"/>
        </w:rPr>
        <w:t>№ С-35/5</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2026 жылға арналған аудандық бюджетте жоғары тұрған бюджетке 57 692 мың теңге сомасында бюджеттік алып қоюлар ескерілсін.</w:t>
      </w:r>
    </w:p>
    <w:bookmarkEnd w:id="7"/>
    <w:bookmarkStart w:name="z9" w:id="8"/>
    <w:p>
      <w:pPr>
        <w:spacing w:after="0"/>
        <w:ind w:left="0"/>
        <w:jc w:val="both"/>
      </w:pPr>
      <w:r>
        <w:rPr>
          <w:rFonts w:ascii="Times New Roman"/>
          <w:b w:val="false"/>
          <w:i w:val="false"/>
          <w:color w:val="000000"/>
          <w:sz w:val="28"/>
        </w:rPr>
        <w:t>
      8. 2026 жылға арналған аудандық бюджеттен қала, ауылдық округтер мен ауылдар бюджеттеріне аудандық бюджеттен берілетін 475 051 мың теңге сомасындағы субвенциялар көлемдері қарастырылғаны ескерілсін, оның ішінде: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 мың теңге.</w:t>
            </w:r>
          </w:p>
        </w:tc>
      </w:tr>
    </w:tbl>
    <w:bookmarkStart w:name="z10" w:id="9"/>
    <w:p>
      <w:pPr>
        <w:spacing w:after="0"/>
        <w:ind w:left="0"/>
        <w:jc w:val="both"/>
      </w:pPr>
      <w:r>
        <w:rPr>
          <w:rFonts w:ascii="Times New Roman"/>
          <w:b w:val="false"/>
          <w:i w:val="false"/>
          <w:color w:val="000000"/>
          <w:sz w:val="28"/>
        </w:rPr>
        <w:t xml:space="preserve">
      9. 2026 жылға арналған аудандық бюджет шығыстарының құрамында қала, ауылдық округтер мен ауылдар бюджеттеріне </w:t>
      </w:r>
      <w:r>
        <w:rPr>
          <w:rFonts w:ascii="Times New Roman"/>
          <w:b w:val="false"/>
          <w:i w:val="false"/>
          <w:color w:val="000000"/>
          <w:sz w:val="28"/>
        </w:rPr>
        <w:t>6-қосымшаға</w:t>
      </w:r>
      <w:r>
        <w:rPr>
          <w:rFonts w:ascii="Times New Roman"/>
          <w:b w:val="false"/>
          <w:i w:val="false"/>
          <w:color w:val="000000"/>
          <w:sz w:val="28"/>
        </w:rPr>
        <w:t xml:space="preserve"> сәйкес нысаналы трансферттер қарастырылғаны ескерілсін.</w:t>
      </w:r>
    </w:p>
    <w:bookmarkEnd w:id="9"/>
    <w:bookmarkStart w:name="z24" w:id="10"/>
    <w:p>
      <w:pPr>
        <w:spacing w:after="0"/>
        <w:ind w:left="0"/>
        <w:jc w:val="both"/>
      </w:pPr>
      <w:r>
        <w:rPr>
          <w:rFonts w:ascii="Times New Roman"/>
          <w:b w:val="false"/>
          <w:i w:val="false"/>
          <w:color w:val="000000"/>
          <w:sz w:val="28"/>
        </w:rPr>
        <w:t>
      9-1. 2026 жылға арналған аудандық бюджетте 2026 жылдың 1 қаңтарына жинақталған 203 717,4 мың теңге сомасындағы бюджеттік қаражаттардың бос қалдықтары пайдаланылатыны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Ақмола облысы Біржан сал ауданы мәслихатының 06.03.2026 </w:t>
      </w:r>
      <w:r>
        <w:rPr>
          <w:rFonts w:ascii="Times New Roman"/>
          <w:b w:val="false"/>
          <w:i w:val="false"/>
          <w:color w:val="000000"/>
          <w:sz w:val="28"/>
        </w:rPr>
        <w:t>№ С-32/3</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Осы шешім 2026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1-қосымша</w:t>
            </w:r>
          </w:p>
        </w:tc>
      </w:tr>
    </w:tbl>
    <w:bookmarkStart w:name="z13" w:id="12"/>
    <w:p>
      <w:pPr>
        <w:spacing w:after="0"/>
        <w:ind w:left="0"/>
        <w:jc w:val="left"/>
      </w:pPr>
      <w:r>
        <w:rPr>
          <w:rFonts w:ascii="Times New Roman"/>
          <w:b/>
          <w:i w:val="false"/>
          <w:color w:val="000000"/>
        </w:rPr>
        <w:t xml:space="preserve"> 2026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Біржан сал ауданы мәслихатының 20.05.2026 </w:t>
      </w:r>
      <w:r>
        <w:rPr>
          <w:rFonts w:ascii="Times New Roman"/>
          <w:b w:val="false"/>
          <w:i w:val="false"/>
          <w:color w:val="ff0000"/>
          <w:sz w:val="28"/>
        </w:rPr>
        <w:t>№ С-35/5</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маңызды бар қалалардың, ауылдардың, кенттердің, ауылдық округтердің бюджеттеріен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2-қосымша</w:t>
            </w:r>
          </w:p>
        </w:tc>
      </w:tr>
    </w:tbl>
    <w:bookmarkStart w:name="z15" w:id="13"/>
    <w:p>
      <w:pPr>
        <w:spacing w:after="0"/>
        <w:ind w:left="0"/>
        <w:jc w:val="left"/>
      </w:pPr>
      <w:r>
        <w:rPr>
          <w:rFonts w:ascii="Times New Roman"/>
          <w:b/>
          <w:i w:val="false"/>
          <w:color w:val="000000"/>
        </w:rPr>
        <w:t xml:space="preserve"> 2027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3-қосымша</w:t>
            </w:r>
          </w:p>
        </w:tc>
      </w:tr>
    </w:tbl>
    <w:bookmarkStart w:name="z17" w:id="14"/>
    <w:p>
      <w:pPr>
        <w:spacing w:after="0"/>
        <w:ind w:left="0"/>
        <w:jc w:val="left"/>
      </w:pPr>
      <w:r>
        <w:rPr>
          <w:rFonts w:ascii="Times New Roman"/>
          <w:b/>
          <w:i w:val="false"/>
          <w:color w:val="000000"/>
        </w:rPr>
        <w:t xml:space="preserve"> 2028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6244601,0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4053635,0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4053635,0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4053635,0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4-қосымша</w:t>
            </w:r>
          </w:p>
        </w:tc>
      </w:tr>
    </w:tbl>
    <w:bookmarkStart w:name="z19" w:id="15"/>
    <w:p>
      <w:pPr>
        <w:spacing w:after="0"/>
        <w:ind w:left="0"/>
        <w:jc w:val="left"/>
      </w:pPr>
      <w:r>
        <w:rPr>
          <w:rFonts w:ascii="Times New Roman"/>
          <w:b/>
          <w:i w:val="false"/>
          <w:color w:val="000000"/>
        </w:rPr>
        <w:t xml:space="preserve"> 2026 жылға арналған республикалық бюджеттен бюджеттік кредиттер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5-қосымша</w:t>
            </w:r>
          </w:p>
        </w:tc>
      </w:tr>
    </w:tbl>
    <w:bookmarkStart w:name="z21" w:id="16"/>
    <w:p>
      <w:pPr>
        <w:spacing w:after="0"/>
        <w:ind w:left="0"/>
        <w:jc w:val="left"/>
      </w:pPr>
      <w:r>
        <w:rPr>
          <w:rFonts w:ascii="Times New Roman"/>
          <w:b/>
          <w:i w:val="false"/>
          <w:color w:val="000000"/>
        </w:rPr>
        <w:t xml:space="preserve"> 2026 жылға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Біржан сал ауданы мәслихатының 20.05.2026 </w:t>
      </w:r>
      <w:r>
        <w:rPr>
          <w:rFonts w:ascii="Times New Roman"/>
          <w:b w:val="false"/>
          <w:i w:val="false"/>
          <w:color w:val="ff0000"/>
          <w:sz w:val="28"/>
        </w:rPr>
        <w:t>№ С-35/5</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аудандық маңызы бар "Үлгі-Жаңалық" автомобиль жолын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КС-ЕН-8 "Құдықағаш – Макинка" аудандық маңызы бар автомобиль жолын 0-7 шақырымына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Степняк қаласындағы жылу желілерін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"Степняк Су" ШЖҚ МКК-ның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жануарлардың санын реттеуді ұйымдастыру жөніндегі заңнаманың өзгеруіне байланысты жоғары тұрған бюджеттен төмен тұрған бюджеттерге өтемақыға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С-29/3 шешіміне</w:t>
            </w:r>
            <w:r>
              <w:br/>
            </w:r>
            <w:r>
              <w:rPr>
                <w:rFonts w:ascii="Times New Roman"/>
                <w:b w:val="false"/>
                <w:i w:val="false"/>
                <w:color w:val="000000"/>
                <w:sz w:val="20"/>
              </w:rPr>
              <w:t>6-қосымша</w:t>
            </w:r>
          </w:p>
        </w:tc>
      </w:tr>
    </w:tbl>
    <w:bookmarkStart w:name="z23" w:id="17"/>
    <w:p>
      <w:pPr>
        <w:spacing w:after="0"/>
        <w:ind w:left="0"/>
        <w:jc w:val="left"/>
      </w:pPr>
      <w:r>
        <w:rPr>
          <w:rFonts w:ascii="Times New Roman"/>
          <w:b/>
          <w:i w:val="false"/>
          <w:color w:val="000000"/>
        </w:rPr>
        <w:t xml:space="preserve"> 2026 жылға аудандық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облысы Біржан сал ауданы мәслихатының 20.05.2026 </w:t>
      </w:r>
      <w:r>
        <w:rPr>
          <w:rFonts w:ascii="Times New Roman"/>
          <w:b w:val="false"/>
          <w:i w:val="false"/>
          <w:color w:val="ff0000"/>
          <w:sz w:val="28"/>
        </w:rPr>
        <w:t>№ С-35/5</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Бирсуат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