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97d6" w14:textId="7db9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Ақмола облысы Біржан сал ауданы әкімінің 2021 жылғы 8 шілдедегі № 6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әкімінің 2025 жылғы 27 қарашадағы № 9 шешімі</w:t>
      </w:r>
    </w:p>
    <w:p>
      <w:pPr>
        <w:spacing w:after="0"/>
        <w:ind w:left="0"/>
        <w:jc w:val="both"/>
      </w:pPr>
      <w:bookmarkStart w:name="z1" w:id="0"/>
      <w:r>
        <w:rPr>
          <w:rFonts w:ascii="Times New Roman"/>
          <w:b w:val="false"/>
          <w:i w:val="false"/>
          <w:color w:val="000000"/>
          <w:sz w:val="28"/>
        </w:rPr>
        <w:t>
      Біржан сал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"Сайлау учаскелерін құру туралы" Ақмола облысы Біржан сал ауданы әкімінің 2021 жылғы 8 шілдедегі №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23444 болып тіркелген)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қосымшасының</w:t>
      </w:r>
      <w:r>
        <w:rPr>
          <w:rFonts w:ascii="Times New Roman"/>
          <w:b w:val="false"/>
          <w:i w:val="false"/>
          <w:color w:val="000000"/>
          <w:sz w:val="28"/>
        </w:rPr>
        <w:t xml:space="preserve"> 5-ші жолына сайлау учаскесінің заңды мекенжайының өзгеруіне байланысты келесі өзгеріс енгізілсін: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Макинка ауылы, Макинка ауылындағы клубтың ғимараты, Валерий Чкалов көшесі, 75 құрылыс.</w:t>
            </w:r>
          </w:p>
          <w:p>
            <w:pPr>
              <w:spacing w:after="20"/>
              <w:ind w:left="20"/>
              <w:jc w:val="both"/>
            </w:pPr>
            <w:r>
              <w:rPr>
                <w:rFonts w:ascii="Times New Roman"/>
                <w:b w:val="false"/>
                <w:i w:val="false"/>
                <w:color w:val="000000"/>
                <w:sz w:val="20"/>
              </w:rPr>
              <w:t>
Шекаралары: Ақмола облысы, Біржан сал ауданы, Макинка ауылы.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шешімнің қосымшасының 11-ші жолына сайлау учаскесінің заңды мекенжайының өзгеруіне байланыстыкелесі өзгеріс енгізілсін: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Тасшалқар ауылы, "Ақмола облысы білім басқармасының Біржан сал ауданы бойынша білім бөлімі Тасшалқар ауылының жалпы орта білім беретін мектебі" коммуналдық мемлекеттік мекемесінің ғимараты, Біржан сал көшесі, 7А құрылыс.</w:t>
            </w:r>
          </w:p>
          <w:p>
            <w:pPr>
              <w:spacing w:after="20"/>
              <w:ind w:left="20"/>
              <w:jc w:val="both"/>
            </w:pPr>
            <w:r>
              <w:rPr>
                <w:rFonts w:ascii="Times New Roman"/>
                <w:b w:val="false"/>
                <w:i w:val="false"/>
                <w:color w:val="000000"/>
                <w:sz w:val="20"/>
              </w:rPr>
              <w:t>
Шекарасы: Ақмола облысы, Біржан сал ауданы, Тасшалқар ауылы.</w:t>
            </w:r>
          </w:p>
        </w:tc>
      </w:tr>
    </w:tbl>
    <w:p>
      <w:pPr>
        <w:spacing w:after="0"/>
        <w:ind w:left="0"/>
        <w:jc w:val="both"/>
      </w:pP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Біржан сал ауданының әкімшілік-аумақтық құрылымының өзгеруіне және Ақсу ауылының таратылуына байланысты № 269 сайлау учаскесі жабылсын.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Біржан сал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