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e509" w14:textId="777e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Егіндікөл ауданының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Егіндікөл ауданы әкімдігінің 2025 жылғы 24 қарашадағы № А-11/158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объектісінің Егіндікөл ауданының елді мекендерінде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"Салық салу объектісінің Егіндікөл ауданының елді мекендерінде орналасуын ескеретін аймаққа бөлу коэффициенттерін бекіту туралы" 2020 жылғы 30 қарашадағы № а-11/220 (нормативтік құқықтық актілерді мемлекеттік Тіркеу тізілімінде № 8226 болып тіркелген) Егіндікөл ауданы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Егіндікөл ауданы әкімінің орынбасары Қ. Қ. Әбішке жүктелсін.</w:t>
      </w:r>
    </w:p>
    <w:bookmarkEnd w:id="3"/>
    <w:bookmarkStart w:name="z5" w:id="4"/>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 Комитетінің</w:t>
            </w:r>
          </w:p>
          <w:p>
            <w:pPr>
              <w:spacing w:after="20"/>
              <w:ind w:left="20"/>
              <w:jc w:val="both"/>
            </w:pPr>
            <w:r>
              <w:rPr>
                <w:rFonts w:ascii="Times New Roman"/>
                <w:b w:val="false"/>
                <w:i/>
                <w:color w:val="000000"/>
                <w:sz w:val="20"/>
              </w:rPr>
              <w:t>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Егіндікөл ауданы бойынша</w:t>
            </w:r>
          </w:p>
          <w:p>
            <w:pPr>
              <w:spacing w:after="20"/>
              <w:ind w:left="20"/>
              <w:jc w:val="both"/>
            </w:pPr>
            <w:r>
              <w:rPr>
                <w:rFonts w:ascii="Times New Roman"/>
                <w:b w:val="false"/>
                <w:i/>
                <w:color w:val="000000"/>
                <w:sz w:val="20"/>
              </w:rPr>
              <w:t>мемлекеттік кірістер Басқармасы"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А.Омерзаков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2025 жылғы 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Азаматтарға арналған Үкімет"</w:t>
            </w:r>
          </w:p>
          <w:p>
            <w:pPr>
              <w:spacing w:after="20"/>
              <w:ind w:left="20"/>
              <w:jc w:val="both"/>
            </w:pPr>
          </w:p>
          <w:p>
            <w:pPr>
              <w:spacing w:after="20"/>
              <w:ind w:left="20"/>
              <w:jc w:val="both"/>
            </w:pPr>
            <w:r>
              <w:rPr>
                <w:rFonts w:ascii="Times New Roman"/>
                <w:b w:val="false"/>
                <w:i/>
                <w:color w:val="000000"/>
                <w:sz w:val="20"/>
              </w:rPr>
              <w:t>мемлекеттік корпорациясы" коммерциялық</w:t>
            </w:r>
          </w:p>
          <w:p>
            <w:pPr>
              <w:spacing w:after="20"/>
              <w:ind w:left="20"/>
              <w:jc w:val="both"/>
            </w:pPr>
            <w:r>
              <w:rPr>
                <w:rFonts w:ascii="Times New Roman"/>
                <w:b w:val="false"/>
                <w:i/>
                <w:color w:val="000000"/>
                <w:sz w:val="20"/>
              </w:rPr>
              <w:t>емес акционерлік қоғамының Ақмола облысы</w:t>
            </w:r>
          </w:p>
          <w:p>
            <w:pPr>
              <w:spacing w:after="20"/>
              <w:ind w:left="20"/>
              <w:jc w:val="both"/>
            </w:pPr>
            <w:r>
              <w:rPr>
                <w:rFonts w:ascii="Times New Roman"/>
                <w:b w:val="false"/>
                <w:i/>
                <w:color w:val="000000"/>
                <w:sz w:val="20"/>
              </w:rPr>
              <w:t>бойынша филиалы Егіндікөл аудандық</w:t>
            </w:r>
          </w:p>
          <w:p>
            <w:pPr>
              <w:spacing w:after="20"/>
              <w:ind w:left="20"/>
              <w:jc w:val="both"/>
            </w:pPr>
            <w:r>
              <w:rPr>
                <w:rFonts w:ascii="Times New Roman"/>
                <w:b w:val="false"/>
                <w:i/>
                <w:color w:val="000000"/>
                <w:sz w:val="20"/>
              </w:rPr>
              <w:t>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2025 жылғы 24 қарашадағы</w:t>
            </w:r>
            <w:r>
              <w:br/>
            </w:r>
            <w:r>
              <w:rPr>
                <w:rFonts w:ascii="Times New Roman"/>
                <w:b w:val="false"/>
                <w:i w:val="false"/>
                <w:color w:val="000000"/>
                <w:sz w:val="20"/>
              </w:rPr>
              <w:t>№ А-11/158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тар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12, 13, 14, 15, 16, 17, 18, 19, 20, 21, 22, 24, 25, 26, 27, 28, 29, 30, 31, 32, 33, 34, 35, 36, 37, 38, 39, 40, 41, 42, 43, 44, 45, 46, 47, 49; Гагарин көшесі 2, 2А, 4, 6, 8, 10, 12, 14, 16, 18, 20, 20А, 22; Жамбыл көшесі; Комсомольская көшесі; Ленин көшесі 2, 2А, 2Б, 4, 6, 8, 9, 11, 12, 13, 14, 15, 16, 17, 19, 20А, 22, 23, 24, 25, 26, 27, 28, 29, 30, 31, 32, 32А, 33, 34, 34А, 36, 36А; Мир көшесі; Набережная көшесі; Новая көшесі; Октябрьская көшесі; Победы көшесі; Приозерная көшесі 10, 11, 12, 14; Пушкин көшесі 4, 6, 8, 10, 12, 14, 16, 18, 20, 22, 26, 28; Спортивная көшесі; Школьная көшесі; Микрорайон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 Жақубаев көшесі; Зеленая көшесі; Казахская көшесі; Киров көшесі; Линейная көшесі 1, 3, 5, 5А, 7, 9, 11, 13, 15, 17, 21, 23, 25; Медиков көшесі; Стадионная көшесі; Станционная көшесі; Транспортная көшесі; Элеваторная көшесі;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 1, 2, 2А, 3, 4, 5, 6, 7, 8, 9, 10, 11; Восточная көшесі; Гагарин көшесі 28, 30, 32, 33, 34, 35, 36, 37, 38, 39, 40, 41, 43; Калинин көшесі; Ленин көшесі 35, 37, 38А, 39, 40, 42; Молодежная көшесі; Приозерная көшесі 1, 2, 3, 4, 5, 6, 7, 8, 9; Пушкин көшесі 3, 5, 5А, 7, 9, 11, 13, 15, 17, 19, 21, 23, 25, 27, 29, 31, 33, 35, 37, 39, 41, 43, 45, 47; Северная көшесі; Степная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1, 1Г, 3, 3А, 3Б, 3В, 5, 7, 9, 11, 13, 13А, 13Б, 13В, 13Г, 15, 17, 19, 19А, 21, 21А, 21Б, 21В, 21Г, 21Д, 21Е, 23, 25, 27А, 29, 1296, 2945; Пушкин көшесі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Дорожная көшесі; Линейная көшесі 2, 4, 6, 8; Нефтебазовская көшесі;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2025 жылғы 24 қарашадағы</w:t>
            </w:r>
            <w:r>
              <w:br/>
            </w:r>
            <w:r>
              <w:rPr>
                <w:rFonts w:ascii="Times New Roman"/>
                <w:b w:val="false"/>
                <w:i w:val="false"/>
                <w:color w:val="000000"/>
                <w:sz w:val="20"/>
              </w:rPr>
              <w:t xml:space="preserve">№ А-11/158 қаулысына </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Салық салу объектіcінің Егіндікөл ауданының елді мекендерінде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Қоңыртүбек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Жолан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Степняк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Бесбидайық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