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05382" w14:textId="7d05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ауданында шетелдіктер үшін 2025 жылға арналған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2025 жылғы 26 маусымдағы № 8С30-4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сәйкес, Егіндікөл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Егіндікөл ауданында шетелдіктер үшін 2025 жылға арналған туристік жарнаның мөлшерлемелері хостелдерді, қонақжайларды, жалға берілетін тұрғын үйлерді қоспағанда, туристерді орналастыру орындарында болу құнынан 0 (нөл) пайыз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Қ.Шынтеміров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