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69e3" w14:textId="6d66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Журавлевка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23 желтоқсандағы № 8С-37/6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Журавлевка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53409,0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41374,0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53409,0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Журавлевка ауылдық округінің бюджетінде аудандық бюджеттен берілетін 23123,0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Журавлевка ауылдық округі бюджетінің шығыстарының құрамында нысаналы трансферттер 18251,0 мың теңге сомасында ескерілсін,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18251,0 мың теңге сомасында бөлінген ағымдағы нысаналы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18251,0 мың теңге елді мекендерді абаттандыруға және көгалдандыруға.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2026 жылдың 1 қаңтарынан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Журавлевка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Журавлевка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Журавлевка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