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d716" w14:textId="ee7d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Ақмола облысы Бұланды аудандық мәслихатының 2025 жылғы 19 желтоқсандағы № 8С-36/1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11 тармағымен.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кодексiнiң </w:t>
      </w:r>
      <w:r>
        <w:rPr>
          <w:rFonts w:ascii="Times New Roman"/>
          <w:b w:val="false"/>
          <w:i w:val="false"/>
          <w:color w:val="000000"/>
          <w:sz w:val="28"/>
        </w:rPr>
        <w:t>91 бабының</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Бұланды аудандық мәслихаты ШЕШIМ ҚАБЫЛДАДЫ:</w:t>
      </w:r>
    </w:p>
    <w:bookmarkEnd w:id="0"/>
    <w:bookmarkStart w:name="z2" w:id="1"/>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6 714 844,0 мың теңге, соның ішінде:</w:t>
      </w:r>
    </w:p>
    <w:p>
      <w:pPr>
        <w:spacing w:after="0"/>
        <w:ind w:left="0"/>
        <w:jc w:val="both"/>
      </w:pPr>
      <w:r>
        <w:rPr>
          <w:rFonts w:ascii="Times New Roman"/>
          <w:b w:val="false"/>
          <w:i w:val="false"/>
          <w:color w:val="000000"/>
          <w:sz w:val="28"/>
        </w:rPr>
        <w:t>
      салықтық түсімдер – 5 119 636,0 мың теңге;</w:t>
      </w:r>
    </w:p>
    <w:p>
      <w:pPr>
        <w:spacing w:after="0"/>
        <w:ind w:left="0"/>
        <w:jc w:val="both"/>
      </w:pPr>
      <w:r>
        <w:rPr>
          <w:rFonts w:ascii="Times New Roman"/>
          <w:b w:val="false"/>
          <w:i w:val="false"/>
          <w:color w:val="000000"/>
          <w:sz w:val="28"/>
        </w:rPr>
        <w:t>
      салықтық емес түсімдер – 45 685,0 мың теңге;</w:t>
      </w:r>
    </w:p>
    <w:p>
      <w:pPr>
        <w:spacing w:after="0"/>
        <w:ind w:left="0"/>
        <w:jc w:val="both"/>
      </w:pPr>
      <w:r>
        <w:rPr>
          <w:rFonts w:ascii="Times New Roman"/>
          <w:b w:val="false"/>
          <w:i w:val="false"/>
          <w:color w:val="000000"/>
          <w:sz w:val="28"/>
        </w:rPr>
        <w:t>
      негізгі капиталды сатудан түсетін түсімдер – 192 957,0 мың теңге;</w:t>
      </w:r>
    </w:p>
    <w:p>
      <w:pPr>
        <w:spacing w:after="0"/>
        <w:ind w:left="0"/>
        <w:jc w:val="both"/>
      </w:pPr>
      <w:r>
        <w:rPr>
          <w:rFonts w:ascii="Times New Roman"/>
          <w:b w:val="false"/>
          <w:i w:val="false"/>
          <w:color w:val="000000"/>
          <w:sz w:val="28"/>
        </w:rPr>
        <w:t>
      трансферттер түсімдері – 1 356 566,0 мың теңге;</w:t>
      </w:r>
    </w:p>
    <w:p>
      <w:pPr>
        <w:spacing w:after="0"/>
        <w:ind w:left="0"/>
        <w:jc w:val="both"/>
      </w:pPr>
      <w:r>
        <w:rPr>
          <w:rFonts w:ascii="Times New Roman"/>
          <w:b w:val="false"/>
          <w:i w:val="false"/>
          <w:color w:val="000000"/>
          <w:sz w:val="28"/>
        </w:rPr>
        <w:t>
      2) шығындар – 6 714 844,0 мың теңге;</w:t>
      </w:r>
    </w:p>
    <w:p>
      <w:pPr>
        <w:spacing w:after="0"/>
        <w:ind w:left="0"/>
        <w:jc w:val="both"/>
      </w:pPr>
      <w:r>
        <w:rPr>
          <w:rFonts w:ascii="Times New Roman"/>
          <w:b w:val="false"/>
          <w:i w:val="false"/>
          <w:color w:val="000000"/>
          <w:sz w:val="28"/>
        </w:rPr>
        <w:t>
      3) таза бюджеттік кредиттеу – 26 147,0 мың теңге;</w:t>
      </w:r>
    </w:p>
    <w:p>
      <w:pPr>
        <w:spacing w:after="0"/>
        <w:ind w:left="0"/>
        <w:jc w:val="both"/>
      </w:pPr>
      <w:r>
        <w:rPr>
          <w:rFonts w:ascii="Times New Roman"/>
          <w:b w:val="false"/>
          <w:i w:val="false"/>
          <w:color w:val="000000"/>
          <w:sz w:val="28"/>
        </w:rPr>
        <w:t>
      бюджеттік кредиттер – 34 600,0 мың теңге;</w:t>
      </w:r>
    </w:p>
    <w:p>
      <w:pPr>
        <w:spacing w:after="0"/>
        <w:ind w:left="0"/>
        <w:jc w:val="both"/>
      </w:pPr>
      <w:r>
        <w:rPr>
          <w:rFonts w:ascii="Times New Roman"/>
          <w:b w:val="false"/>
          <w:i w:val="false"/>
          <w:color w:val="000000"/>
          <w:sz w:val="28"/>
        </w:rPr>
        <w:t>
      бюджеттік кредиттерді өтеу – 8 453,0 мың теңге;</w:t>
      </w:r>
    </w:p>
    <w:p>
      <w:pPr>
        <w:spacing w:after="0"/>
        <w:ind w:left="0"/>
        <w:jc w:val="both"/>
      </w:pPr>
      <w:r>
        <w:rPr>
          <w:rFonts w:ascii="Times New Roman"/>
          <w:b w:val="false"/>
          <w:i w:val="false"/>
          <w:color w:val="000000"/>
          <w:sz w:val="28"/>
        </w:rPr>
        <w:t>
      4) қаржылық активтермен жасалатын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-26 147,0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26 147,0 мың теңге.</w:t>
      </w:r>
    </w:p>
    <w:bookmarkStart w:name="z3" w:id="2"/>
    <w:p>
      <w:pPr>
        <w:spacing w:after="0"/>
        <w:ind w:left="0"/>
        <w:jc w:val="both"/>
      </w:pPr>
      <w:r>
        <w:rPr>
          <w:rFonts w:ascii="Times New Roman"/>
          <w:b w:val="false"/>
          <w:i w:val="false"/>
          <w:color w:val="000000"/>
          <w:sz w:val="28"/>
        </w:rPr>
        <w:t xml:space="preserve">
      2. 2026-2028 жылдарға арналған аудандық бюджетте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2026 жылға арналған ауылдық округтердің бюджеттеріне аудандық бюджеттен берілетін субвенциялар көлемі 274 775,0 мың теңге сомасында көзделгені ескерілсін:</w:t>
      </w:r>
    </w:p>
    <w:bookmarkEnd w:id="2"/>
    <w:p>
      <w:pPr>
        <w:spacing w:after="0"/>
        <w:ind w:left="0"/>
        <w:jc w:val="both"/>
      </w:pPr>
      <w:r>
        <w:rPr>
          <w:rFonts w:ascii="Times New Roman"/>
          <w:b w:val="false"/>
          <w:i w:val="false"/>
          <w:color w:val="000000"/>
          <w:sz w:val="28"/>
        </w:rPr>
        <w:t>
      Алтынды ауылдық округіне 26 350,0 мың теңге;</w:t>
      </w:r>
    </w:p>
    <w:p>
      <w:pPr>
        <w:spacing w:after="0"/>
        <w:ind w:left="0"/>
        <w:jc w:val="both"/>
      </w:pPr>
      <w:r>
        <w:rPr>
          <w:rFonts w:ascii="Times New Roman"/>
          <w:b w:val="false"/>
          <w:i w:val="false"/>
          <w:color w:val="000000"/>
          <w:sz w:val="28"/>
        </w:rPr>
        <w:t>
      Амангелді ауылдық округіне 21 466,0 мың теңге;</w:t>
      </w:r>
    </w:p>
    <w:p>
      <w:pPr>
        <w:spacing w:after="0"/>
        <w:ind w:left="0"/>
        <w:jc w:val="both"/>
      </w:pPr>
      <w:r>
        <w:rPr>
          <w:rFonts w:ascii="Times New Roman"/>
          <w:b w:val="false"/>
          <w:i w:val="false"/>
          <w:color w:val="000000"/>
          <w:sz w:val="28"/>
        </w:rPr>
        <w:t>
      Вознесенка ауылдық округіне 26 044,0 мың теңге;</w:t>
      </w:r>
    </w:p>
    <w:p>
      <w:pPr>
        <w:spacing w:after="0"/>
        <w:ind w:left="0"/>
        <w:jc w:val="both"/>
      </w:pPr>
      <w:r>
        <w:rPr>
          <w:rFonts w:ascii="Times New Roman"/>
          <w:b w:val="false"/>
          <w:i w:val="false"/>
          <w:color w:val="000000"/>
          <w:sz w:val="28"/>
        </w:rPr>
        <w:t>
      Ерголка ауылдық округіне 23 581,0 мың теңге;</w:t>
      </w:r>
    </w:p>
    <w:p>
      <w:pPr>
        <w:spacing w:after="0"/>
        <w:ind w:left="0"/>
        <w:jc w:val="both"/>
      </w:pPr>
      <w:r>
        <w:rPr>
          <w:rFonts w:ascii="Times New Roman"/>
          <w:b w:val="false"/>
          <w:i w:val="false"/>
          <w:color w:val="000000"/>
          <w:sz w:val="28"/>
        </w:rPr>
        <w:t>
      Журавлевка ауылдық округіне 23 123,0 мың теңге;</w:t>
      </w:r>
    </w:p>
    <w:p>
      <w:pPr>
        <w:spacing w:after="0"/>
        <w:ind w:left="0"/>
        <w:jc w:val="both"/>
      </w:pPr>
      <w:r>
        <w:rPr>
          <w:rFonts w:ascii="Times New Roman"/>
          <w:b w:val="false"/>
          <w:i w:val="false"/>
          <w:color w:val="000000"/>
          <w:sz w:val="28"/>
        </w:rPr>
        <w:t>
      Капитоновка ауылдық округіне 19 967,0 мың теңге;</w:t>
      </w:r>
    </w:p>
    <w:p>
      <w:pPr>
        <w:spacing w:after="0"/>
        <w:ind w:left="0"/>
        <w:jc w:val="both"/>
      </w:pPr>
      <w:r>
        <w:rPr>
          <w:rFonts w:ascii="Times New Roman"/>
          <w:b w:val="false"/>
          <w:i w:val="false"/>
          <w:color w:val="000000"/>
          <w:sz w:val="28"/>
        </w:rPr>
        <w:t>
      Карамышевка ауылдық округіне 34 232,0 мың теңге;</w:t>
      </w:r>
    </w:p>
    <w:p>
      <w:pPr>
        <w:spacing w:after="0"/>
        <w:ind w:left="0"/>
        <w:jc w:val="both"/>
      </w:pPr>
      <w:r>
        <w:rPr>
          <w:rFonts w:ascii="Times New Roman"/>
          <w:b w:val="false"/>
          <w:i w:val="false"/>
          <w:color w:val="000000"/>
          <w:sz w:val="28"/>
        </w:rPr>
        <w:t>
      Қараөзек ауылдық округіне 22 777,0 мың теңге;</w:t>
      </w:r>
    </w:p>
    <w:p>
      <w:pPr>
        <w:spacing w:after="0"/>
        <w:ind w:left="0"/>
        <w:jc w:val="both"/>
      </w:pPr>
      <w:r>
        <w:rPr>
          <w:rFonts w:ascii="Times New Roman"/>
          <w:b w:val="false"/>
          <w:i w:val="false"/>
          <w:color w:val="000000"/>
          <w:sz w:val="28"/>
        </w:rPr>
        <w:t>
      Никольск ауылдық округіне 44 847,0 мың теңге;</w:t>
      </w:r>
    </w:p>
    <w:p>
      <w:pPr>
        <w:spacing w:after="0"/>
        <w:ind w:left="0"/>
        <w:jc w:val="both"/>
      </w:pPr>
      <w:r>
        <w:rPr>
          <w:rFonts w:ascii="Times New Roman"/>
          <w:b w:val="false"/>
          <w:i w:val="false"/>
          <w:color w:val="000000"/>
          <w:sz w:val="28"/>
        </w:rPr>
        <w:t>
      Новобратск ауылдық округіне 32 388,0 мың теңге.</w:t>
      </w:r>
    </w:p>
    <w:bookmarkStart w:name="z4" w:id="3"/>
    <w:p>
      <w:pPr>
        <w:spacing w:after="0"/>
        <w:ind w:left="0"/>
        <w:jc w:val="both"/>
      </w:pPr>
      <w:r>
        <w:rPr>
          <w:rFonts w:ascii="Times New Roman"/>
          <w:b w:val="false"/>
          <w:i w:val="false"/>
          <w:color w:val="000000"/>
          <w:sz w:val="28"/>
        </w:rPr>
        <w:t xml:space="preserve">
      3. 2026-2028 жылдарға арналған аудандық бюджетте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2026 жылға арналған Макинск қаласының бюджетінен 84 310,0 мың теңге сомасында бюджеттік алулар көзделгені ескерілсін.</w:t>
      </w:r>
    </w:p>
    <w:bookmarkEnd w:id="3"/>
    <w:bookmarkStart w:name="z5" w:id="4"/>
    <w:p>
      <w:pPr>
        <w:spacing w:after="0"/>
        <w:ind w:left="0"/>
        <w:jc w:val="both"/>
      </w:pPr>
      <w:r>
        <w:rPr>
          <w:rFonts w:ascii="Times New Roman"/>
          <w:b w:val="false"/>
          <w:i w:val="false"/>
          <w:color w:val="000000"/>
          <w:sz w:val="28"/>
        </w:rPr>
        <w:t xml:space="preserve">
      4. 2026 жылға арналған ауданның жергілікті атқарушы органының резерві 160 373,0 мың теңге сомасында бекітілсін. </w:t>
      </w:r>
    </w:p>
    <w:bookmarkEnd w:id="4"/>
    <w:bookmarkStart w:name="z6" w:id="5"/>
    <w:p>
      <w:pPr>
        <w:spacing w:after="0"/>
        <w:ind w:left="0"/>
        <w:jc w:val="both"/>
      </w:pPr>
      <w:r>
        <w:rPr>
          <w:rFonts w:ascii="Times New Roman"/>
          <w:b w:val="false"/>
          <w:i w:val="false"/>
          <w:color w:val="000000"/>
          <w:sz w:val="28"/>
        </w:rPr>
        <w:t xml:space="preserve">
      5. Осы шешімнің </w:t>
      </w:r>
      <w:r>
        <w:rPr>
          <w:rFonts w:ascii="Times New Roman"/>
          <w:b w:val="false"/>
          <w:i w:val="false"/>
          <w:color w:val="000000"/>
          <w:sz w:val="28"/>
        </w:rPr>
        <w:t>10 қосымшасына</w:t>
      </w:r>
      <w:r>
        <w:rPr>
          <w:rFonts w:ascii="Times New Roman"/>
          <w:b w:val="false"/>
          <w:i w:val="false"/>
          <w:color w:val="000000"/>
          <w:sz w:val="28"/>
        </w:rPr>
        <w:t xml:space="preserve"> сәйкес аудандық бюджет шығыстарында жалпы сипаттағы нысаналы трансферттердің көлемі ескерілсін</w:t>
      </w:r>
    </w:p>
    <w:bookmarkEnd w:id="5"/>
    <w:bookmarkStart w:name="z7" w:id="6"/>
    <w:p>
      <w:pPr>
        <w:spacing w:after="0"/>
        <w:ind w:left="0"/>
        <w:jc w:val="both"/>
      </w:pPr>
      <w:r>
        <w:rPr>
          <w:rFonts w:ascii="Times New Roman"/>
          <w:b w:val="false"/>
          <w:i w:val="false"/>
          <w:color w:val="000000"/>
          <w:sz w:val="28"/>
        </w:rPr>
        <w:t xml:space="preserve">
      6. Осы шешімнің </w:t>
      </w:r>
      <w:r>
        <w:rPr>
          <w:rFonts w:ascii="Times New Roman"/>
          <w:b w:val="false"/>
          <w:i w:val="false"/>
          <w:color w:val="000000"/>
          <w:sz w:val="28"/>
        </w:rPr>
        <w:t>11-қосымшасына</w:t>
      </w:r>
      <w:r>
        <w:rPr>
          <w:rFonts w:ascii="Times New Roman"/>
          <w:b w:val="false"/>
          <w:i w:val="false"/>
          <w:color w:val="000000"/>
          <w:sz w:val="28"/>
        </w:rPr>
        <w:t xml:space="preserve"> сәйкес елді мекендерде әлеуметтік, инженерлік және көлік инфрақұрылымы бойынша ағымдағы іс-шараларды іске асыруға аудандық бюджет шығыстарында қаржыландырудың ең аз көлемі ескерілсін</w:t>
      </w:r>
    </w:p>
    <w:bookmarkEnd w:id="6"/>
    <w:bookmarkStart w:name="z8" w:id="7"/>
    <w:p>
      <w:pPr>
        <w:spacing w:after="0"/>
        <w:ind w:left="0"/>
        <w:jc w:val="both"/>
      </w:pPr>
      <w:r>
        <w:rPr>
          <w:rFonts w:ascii="Times New Roman"/>
          <w:b w:val="false"/>
          <w:i w:val="false"/>
          <w:color w:val="000000"/>
          <w:sz w:val="28"/>
        </w:rPr>
        <w:t xml:space="preserve">
      7. 2026 жылға арналған аудандық бюджет шығыстарының құрамында республикалық бюджеттен нысаналы трансферттер мен бюджеттік кредиттер </w:t>
      </w:r>
      <w:r>
        <w:rPr>
          <w:rFonts w:ascii="Times New Roman"/>
          <w:b w:val="false"/>
          <w:i w:val="false"/>
          <w:color w:val="000000"/>
          <w:sz w:val="28"/>
        </w:rPr>
        <w:t>12-қосымшаға</w:t>
      </w:r>
      <w:r>
        <w:rPr>
          <w:rFonts w:ascii="Times New Roman"/>
          <w:b w:val="false"/>
          <w:i w:val="false"/>
          <w:color w:val="000000"/>
          <w:sz w:val="28"/>
        </w:rPr>
        <w:t xml:space="preserve"> сәйкес көзделгені ескерілсін.</w:t>
      </w:r>
    </w:p>
    <w:bookmarkEnd w:id="7"/>
    <w:bookmarkStart w:name="z9" w:id="8"/>
    <w:p>
      <w:pPr>
        <w:spacing w:after="0"/>
        <w:ind w:left="0"/>
        <w:jc w:val="both"/>
      </w:pPr>
      <w:r>
        <w:rPr>
          <w:rFonts w:ascii="Times New Roman"/>
          <w:b w:val="false"/>
          <w:i w:val="false"/>
          <w:color w:val="000000"/>
          <w:sz w:val="28"/>
        </w:rPr>
        <w:t xml:space="preserve">
      8. 2026 жылға арналған аудандық бюджеттің шығыстарының құрамында облыстық бюджеттен нысаналы трансферттер </w:t>
      </w:r>
      <w:r>
        <w:rPr>
          <w:rFonts w:ascii="Times New Roman"/>
          <w:b w:val="false"/>
          <w:i w:val="false"/>
          <w:color w:val="000000"/>
          <w:sz w:val="28"/>
        </w:rPr>
        <w:t>13 қосымшаға</w:t>
      </w:r>
      <w:r>
        <w:rPr>
          <w:rFonts w:ascii="Times New Roman"/>
          <w:b w:val="false"/>
          <w:i w:val="false"/>
          <w:color w:val="000000"/>
          <w:sz w:val="28"/>
        </w:rPr>
        <w:t xml:space="preserve"> сәйкес ескерілсін.</w:t>
      </w:r>
    </w:p>
    <w:bookmarkEnd w:id="8"/>
    <w:bookmarkStart w:name="z10" w:id="9"/>
    <w:p>
      <w:pPr>
        <w:spacing w:after="0"/>
        <w:ind w:left="0"/>
        <w:jc w:val="both"/>
      </w:pPr>
      <w:r>
        <w:rPr>
          <w:rFonts w:ascii="Times New Roman"/>
          <w:b w:val="false"/>
          <w:i w:val="false"/>
          <w:color w:val="000000"/>
          <w:sz w:val="28"/>
        </w:rPr>
        <w:t xml:space="preserve">
      9. 2026 жылға арналған аудандық бюджеттің шығыстарының құрамында аудандық бюджеттен нысаналы трансферттер </w:t>
      </w:r>
      <w:r>
        <w:rPr>
          <w:rFonts w:ascii="Times New Roman"/>
          <w:b w:val="false"/>
          <w:i w:val="false"/>
          <w:color w:val="000000"/>
          <w:sz w:val="28"/>
        </w:rPr>
        <w:t>14 қосымшаға</w:t>
      </w:r>
      <w:r>
        <w:rPr>
          <w:rFonts w:ascii="Times New Roman"/>
          <w:b w:val="false"/>
          <w:i w:val="false"/>
          <w:color w:val="000000"/>
          <w:sz w:val="28"/>
        </w:rPr>
        <w:t xml:space="preserve"> сәйкес ескерілсін.</w:t>
      </w:r>
    </w:p>
    <w:bookmarkEnd w:id="9"/>
    <w:p>
      <w:pPr>
        <w:spacing w:after="0"/>
        <w:ind w:left="0"/>
        <w:jc w:val="both"/>
      </w:pPr>
      <w:r>
        <w:rPr>
          <w:rFonts w:ascii="Times New Roman"/>
          <w:b w:val="false"/>
          <w:i w:val="false"/>
          <w:color w:val="000000"/>
          <w:sz w:val="28"/>
        </w:rPr>
        <w:t>
      Көрсетілген нысаналы трансферттердің сомасын бөлу Бұланды ауданы әкімдігінің қаулысымен белгіленеді.</w:t>
      </w:r>
    </w:p>
    <w:bookmarkStart w:name="z11" w:id="10"/>
    <w:p>
      <w:pPr>
        <w:spacing w:after="0"/>
        <w:ind w:left="0"/>
        <w:jc w:val="both"/>
      </w:pPr>
      <w:r>
        <w:rPr>
          <w:rFonts w:ascii="Times New Roman"/>
          <w:b w:val="false"/>
          <w:i w:val="false"/>
          <w:color w:val="000000"/>
          <w:sz w:val="28"/>
        </w:rPr>
        <w:t>
      10. 2026 жылға арналған аудандық бюджетте облыстық бюджетке 8 453,0 мың теңге сомасында бюджеттік кредиттерді өтеу көзделгені ескерілсін.</w:t>
      </w:r>
    </w:p>
    <w:bookmarkEnd w:id="10"/>
    <w:bookmarkStart w:name="z12" w:id="11"/>
    <w:p>
      <w:pPr>
        <w:spacing w:after="0"/>
        <w:ind w:left="0"/>
        <w:jc w:val="both"/>
      </w:pPr>
      <w:r>
        <w:rPr>
          <w:rFonts w:ascii="Times New Roman"/>
          <w:b w:val="false"/>
          <w:i w:val="false"/>
          <w:color w:val="000000"/>
          <w:sz w:val="28"/>
        </w:rPr>
        <w:t>
      11. Осы шешiм 2026 жылдың 1 қаңтарынан бастап қолданысқа енгiзiледi.</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Н.Сексенов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8С-36/1 шешіміне</w:t>
            </w:r>
            <w:r>
              <w:br/>
            </w:r>
            <w:r>
              <w:rPr>
                <w:rFonts w:ascii="Times New Roman"/>
                <w:b w:val="false"/>
                <w:i w:val="false"/>
                <w:color w:val="000000"/>
                <w:sz w:val="20"/>
              </w:rPr>
              <w:t>1 қосымша</w:t>
            </w:r>
          </w:p>
        </w:tc>
      </w:tr>
    </w:tbl>
    <w:bookmarkStart w:name="z14" w:id="12"/>
    <w:p>
      <w:pPr>
        <w:spacing w:after="0"/>
        <w:ind w:left="0"/>
        <w:jc w:val="left"/>
      </w:pPr>
      <w:r>
        <w:rPr>
          <w:rFonts w:ascii="Times New Roman"/>
          <w:b/>
          <w:i w:val="false"/>
          <w:color w:val="000000"/>
        </w:rPr>
        <w:t xml:space="preserve"> 2026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6 714 844,0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5 119 636,0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1 272 256,0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6 714 844,0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8С-36/1 шешіміне</w:t>
            </w:r>
            <w:r>
              <w:br/>
            </w:r>
            <w:r>
              <w:rPr>
                <w:rFonts w:ascii="Times New Roman"/>
                <w:b w:val="false"/>
                <w:i w:val="false"/>
                <w:color w:val="000000"/>
                <w:sz w:val="20"/>
              </w:rPr>
              <w:t>2 қосымша</w:t>
            </w:r>
          </w:p>
        </w:tc>
      </w:tr>
    </w:tbl>
    <w:bookmarkStart w:name="z16" w:id="13"/>
    <w:p>
      <w:pPr>
        <w:spacing w:after="0"/>
        <w:ind w:left="0"/>
        <w:jc w:val="left"/>
      </w:pPr>
      <w:r>
        <w:rPr>
          <w:rFonts w:ascii="Times New Roman"/>
          <w:b/>
          <w:i w:val="false"/>
          <w:color w:val="000000"/>
        </w:rPr>
        <w:t xml:space="preserve"> 2027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5 108 332,0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8С-36/1 шешіміне</w:t>
            </w:r>
            <w:r>
              <w:br/>
            </w:r>
            <w:r>
              <w:rPr>
                <w:rFonts w:ascii="Times New Roman"/>
                <w:b w:val="false"/>
                <w:i w:val="false"/>
                <w:color w:val="000000"/>
                <w:sz w:val="20"/>
              </w:rPr>
              <w:t>3 қосымша</w:t>
            </w:r>
          </w:p>
        </w:tc>
      </w:tr>
    </w:tbl>
    <w:bookmarkStart w:name="z18" w:id="14"/>
    <w:p>
      <w:pPr>
        <w:spacing w:after="0"/>
        <w:ind w:left="0"/>
        <w:jc w:val="left"/>
      </w:pPr>
      <w:r>
        <w:rPr>
          <w:rFonts w:ascii="Times New Roman"/>
          <w:b/>
          <w:i w:val="false"/>
          <w:color w:val="000000"/>
        </w:rPr>
        <w:t xml:space="preserve"> 2028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8 170 440,0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7 808 506,0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6 396 472,0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8 170 440,0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8С-36/1 шешіміне</w:t>
            </w:r>
            <w:r>
              <w:br/>
            </w:r>
            <w:r>
              <w:rPr>
                <w:rFonts w:ascii="Times New Roman"/>
                <w:b w:val="false"/>
                <w:i w:val="false"/>
                <w:color w:val="000000"/>
                <w:sz w:val="20"/>
              </w:rPr>
              <w:t>4 қосымша</w:t>
            </w:r>
          </w:p>
        </w:tc>
      </w:tr>
    </w:tbl>
    <w:bookmarkStart w:name="z20" w:id="15"/>
    <w:p>
      <w:pPr>
        <w:spacing w:after="0"/>
        <w:ind w:left="0"/>
        <w:jc w:val="left"/>
      </w:pPr>
      <w:r>
        <w:rPr>
          <w:rFonts w:ascii="Times New Roman"/>
          <w:b/>
          <w:i w:val="false"/>
          <w:color w:val="000000"/>
        </w:rPr>
        <w:t xml:space="preserve"> 2026 жылға арналған аудандық бюджеттен ауылдық округтердің бюджеттеріне берілетін субвенциялар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8С-36/1 шешіміне</w:t>
            </w:r>
            <w:r>
              <w:br/>
            </w:r>
            <w:r>
              <w:rPr>
                <w:rFonts w:ascii="Times New Roman"/>
                <w:b w:val="false"/>
                <w:i w:val="false"/>
                <w:color w:val="000000"/>
                <w:sz w:val="20"/>
              </w:rPr>
              <w:t>5 қосымша</w:t>
            </w:r>
          </w:p>
        </w:tc>
      </w:tr>
    </w:tbl>
    <w:bookmarkStart w:name="z22" w:id="16"/>
    <w:p>
      <w:pPr>
        <w:spacing w:after="0"/>
        <w:ind w:left="0"/>
        <w:jc w:val="left"/>
      </w:pPr>
      <w:r>
        <w:rPr>
          <w:rFonts w:ascii="Times New Roman"/>
          <w:b/>
          <w:i w:val="false"/>
          <w:color w:val="000000"/>
        </w:rPr>
        <w:t xml:space="preserve"> 2027 жылға арналған аудандық бюджеттен ауылдық округтердің бюджеттеріне берілетін субвенциялар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8С-36/1 шешіміне</w:t>
            </w:r>
            <w:r>
              <w:br/>
            </w:r>
            <w:r>
              <w:rPr>
                <w:rFonts w:ascii="Times New Roman"/>
                <w:b w:val="false"/>
                <w:i w:val="false"/>
                <w:color w:val="000000"/>
                <w:sz w:val="20"/>
              </w:rPr>
              <w:t>6 қосымша</w:t>
            </w:r>
          </w:p>
        </w:tc>
      </w:tr>
    </w:tbl>
    <w:bookmarkStart w:name="z24" w:id="17"/>
    <w:p>
      <w:pPr>
        <w:spacing w:after="0"/>
        <w:ind w:left="0"/>
        <w:jc w:val="left"/>
      </w:pPr>
      <w:r>
        <w:rPr>
          <w:rFonts w:ascii="Times New Roman"/>
          <w:b/>
          <w:i w:val="false"/>
          <w:color w:val="000000"/>
        </w:rPr>
        <w:t xml:space="preserve"> 2028 жылға арналған аудандық бюджеттен ауылдық округтердің бюджеттеріне берілетін субвенциялар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8С-36/1 шешіміне</w:t>
            </w:r>
            <w:r>
              <w:br/>
            </w:r>
            <w:r>
              <w:rPr>
                <w:rFonts w:ascii="Times New Roman"/>
                <w:b w:val="false"/>
                <w:i w:val="false"/>
                <w:color w:val="000000"/>
                <w:sz w:val="20"/>
              </w:rPr>
              <w:t>7 қосымша</w:t>
            </w:r>
          </w:p>
        </w:tc>
      </w:tr>
    </w:tbl>
    <w:bookmarkStart w:name="z26" w:id="18"/>
    <w:p>
      <w:pPr>
        <w:spacing w:after="0"/>
        <w:ind w:left="0"/>
        <w:jc w:val="left"/>
      </w:pPr>
      <w:r>
        <w:rPr>
          <w:rFonts w:ascii="Times New Roman"/>
          <w:b/>
          <w:i w:val="false"/>
          <w:color w:val="000000"/>
        </w:rPr>
        <w:t xml:space="preserve"> 2026 жылға арналған Макинск қаласының бюджетіненбюджеттік алып қоюлар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8С-36/1 шешіміне</w:t>
            </w:r>
            <w:r>
              <w:br/>
            </w:r>
            <w:r>
              <w:rPr>
                <w:rFonts w:ascii="Times New Roman"/>
                <w:b w:val="false"/>
                <w:i w:val="false"/>
                <w:color w:val="000000"/>
                <w:sz w:val="20"/>
              </w:rPr>
              <w:t>8 қосымша</w:t>
            </w:r>
          </w:p>
        </w:tc>
      </w:tr>
    </w:tbl>
    <w:bookmarkStart w:name="z28" w:id="19"/>
    <w:p>
      <w:pPr>
        <w:spacing w:after="0"/>
        <w:ind w:left="0"/>
        <w:jc w:val="left"/>
      </w:pPr>
      <w:r>
        <w:rPr>
          <w:rFonts w:ascii="Times New Roman"/>
          <w:b/>
          <w:i w:val="false"/>
          <w:color w:val="000000"/>
        </w:rPr>
        <w:t xml:space="preserve"> 2027 жылға арналған Макинск қаласының бюджетіненбюджеттік алып қоюлар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8С-36/1 шешіміне</w:t>
            </w:r>
            <w:r>
              <w:br/>
            </w:r>
            <w:r>
              <w:rPr>
                <w:rFonts w:ascii="Times New Roman"/>
                <w:b w:val="false"/>
                <w:i w:val="false"/>
                <w:color w:val="000000"/>
                <w:sz w:val="20"/>
              </w:rPr>
              <w:t>9 қосымша</w:t>
            </w:r>
          </w:p>
        </w:tc>
      </w:tr>
    </w:tbl>
    <w:bookmarkStart w:name="z30" w:id="20"/>
    <w:p>
      <w:pPr>
        <w:spacing w:after="0"/>
        <w:ind w:left="0"/>
        <w:jc w:val="left"/>
      </w:pPr>
      <w:r>
        <w:rPr>
          <w:rFonts w:ascii="Times New Roman"/>
          <w:b/>
          <w:i w:val="false"/>
          <w:color w:val="000000"/>
        </w:rPr>
        <w:t xml:space="preserve"> 2028 жылға арналған Макинск қаласының бюджетіненбюджеттік алып қоюлар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8С-36/1 шешіміне</w:t>
            </w:r>
            <w:r>
              <w:br/>
            </w:r>
            <w:r>
              <w:rPr>
                <w:rFonts w:ascii="Times New Roman"/>
                <w:b w:val="false"/>
                <w:i w:val="false"/>
                <w:color w:val="000000"/>
                <w:sz w:val="20"/>
              </w:rPr>
              <w:t>10 қосымша</w:t>
            </w:r>
          </w:p>
        </w:tc>
      </w:tr>
    </w:tbl>
    <w:bookmarkStart w:name="z32" w:id="21"/>
    <w:p>
      <w:pPr>
        <w:spacing w:after="0"/>
        <w:ind w:left="0"/>
        <w:jc w:val="left"/>
      </w:pPr>
      <w:r>
        <w:rPr>
          <w:rFonts w:ascii="Times New Roman"/>
          <w:b/>
          <w:i w:val="false"/>
          <w:color w:val="000000"/>
        </w:rPr>
        <w:t xml:space="preserve"> Жалпы сипаттағы нысаналы трансферттердің көлемі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 (елордалық аймақ жанындағы азаматтар, көп балалы аналар және 18 жасқа дейінгі көп балалы отбасылардан шыққан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8С-36/1 шешіміне</w:t>
            </w:r>
            <w:r>
              <w:br/>
            </w:r>
            <w:r>
              <w:rPr>
                <w:rFonts w:ascii="Times New Roman"/>
                <w:b w:val="false"/>
                <w:i w:val="false"/>
                <w:color w:val="000000"/>
                <w:sz w:val="20"/>
              </w:rPr>
              <w:t>11 қосымша</w:t>
            </w:r>
          </w:p>
        </w:tc>
      </w:tr>
    </w:tbl>
    <w:bookmarkStart w:name="z34" w:id="22"/>
    <w:p>
      <w:pPr>
        <w:spacing w:after="0"/>
        <w:ind w:left="0"/>
        <w:jc w:val="left"/>
      </w:pPr>
      <w:r>
        <w:rPr>
          <w:rFonts w:ascii="Times New Roman"/>
          <w:b/>
          <w:i w:val="false"/>
          <w:color w:val="000000"/>
        </w:rPr>
        <w:t xml:space="preserve"> Елді мекендерде әлеуметтік, инженерлік жәнекөлік инфрақұрылымы бойынша ағымдағы іс-шаралардыіске асыруға қаржыландырудың ең аз көлемі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476 960,0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1 039 967,0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Вознесенка ауылының кентішілік жолдарын орташа жөндеу (Интернациональная, Ломоносова, Ленина, Советская, переулок Мира-Целинная, Темірязев көшелеріне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435 127,0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Макинск қаласындағы Омигов-М. Ким көшелерінің қиылысын орташа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Тоқтамыс ауылының жолдарын орташа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Макинск қаласындағы Уәлиханов көшесінің жолдарын орташа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Журавлевка ауылының жолдарын орташа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ауданының Алтынды а. жолын орташа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Жаңаталап ауылының жолдарын орташа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ауданының партизандық ҚДК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кітапхананы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Тоқтамыс ауылының мәдениет үйін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Журавлевка ауылының мәдениет үйін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8С-36/1 шешіміне</w:t>
            </w:r>
            <w:r>
              <w:br/>
            </w:r>
            <w:r>
              <w:rPr>
                <w:rFonts w:ascii="Times New Roman"/>
                <w:b w:val="false"/>
                <w:i w:val="false"/>
                <w:color w:val="000000"/>
                <w:sz w:val="20"/>
              </w:rPr>
              <w:t>12 қосымша</w:t>
            </w:r>
          </w:p>
        </w:tc>
      </w:tr>
    </w:tbl>
    <w:bookmarkStart w:name="z36" w:id="23"/>
    <w:p>
      <w:pPr>
        <w:spacing w:after="0"/>
        <w:ind w:left="0"/>
        <w:jc w:val="left"/>
      </w:pPr>
      <w:r>
        <w:rPr>
          <w:rFonts w:ascii="Times New Roman"/>
          <w:b/>
          <w:i w:val="false"/>
          <w:color w:val="000000"/>
        </w:rPr>
        <w:t xml:space="preserve"> 2026 жылға арналған республикалық бюджеттен нысаналы трансферттер мен бюджеттік кредиттер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8С-36/1 шешіміне</w:t>
            </w:r>
            <w:r>
              <w:br/>
            </w:r>
            <w:r>
              <w:rPr>
                <w:rFonts w:ascii="Times New Roman"/>
                <w:b w:val="false"/>
                <w:i w:val="false"/>
                <w:color w:val="000000"/>
                <w:sz w:val="20"/>
              </w:rPr>
              <w:t>13 қосымша</w:t>
            </w:r>
          </w:p>
        </w:tc>
      </w:tr>
    </w:tbl>
    <w:bookmarkStart w:name="z38" w:id="24"/>
    <w:p>
      <w:pPr>
        <w:spacing w:after="0"/>
        <w:ind w:left="0"/>
        <w:jc w:val="left"/>
      </w:pPr>
      <w:r>
        <w:rPr>
          <w:rFonts w:ascii="Times New Roman"/>
          <w:b/>
          <w:i w:val="false"/>
          <w:color w:val="000000"/>
        </w:rPr>
        <w:t xml:space="preserve"> 2026 жылға арналған облыстық бюджеттен нысаналы трансферттер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1 272 256,0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тасқыны қаупі бар кезеңде жарылыс жұмыстарын жүргізуге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төлеуге және отын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әлеуметтік қолдау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1 092 812,0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1 092 812,0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565 127,0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8С-36/1 шешіміне</w:t>
            </w:r>
            <w:r>
              <w:br/>
            </w:r>
            <w:r>
              <w:rPr>
                <w:rFonts w:ascii="Times New Roman"/>
                <w:b w:val="false"/>
                <w:i w:val="false"/>
                <w:color w:val="000000"/>
                <w:sz w:val="20"/>
              </w:rPr>
              <w:t>14 қосымша</w:t>
            </w:r>
          </w:p>
        </w:tc>
      </w:tr>
    </w:tbl>
    <w:bookmarkStart w:name="z40" w:id="25"/>
    <w:p>
      <w:pPr>
        <w:spacing w:after="0"/>
        <w:ind w:left="0"/>
        <w:jc w:val="left"/>
      </w:pPr>
      <w:r>
        <w:rPr>
          <w:rFonts w:ascii="Times New Roman"/>
          <w:b/>
          <w:i w:val="false"/>
          <w:color w:val="000000"/>
        </w:rPr>
        <w:t xml:space="preserve"> 2026 жылға арналған аудандық бюджеттен Макинск қаласының және ауылдық округтердің бюджеттеріне нысаналы трансферттер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абаттандыруға мен көгалдандыруға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