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3bd12" w14:textId="203bd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Астрахан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ауыл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Астрахан аудандық мәслихатының 2025 жылғы 24 желтоқсандағы № 8С-46-14 шешімі</w:t>
      </w:r>
    </w:p>
    <w:p>
      <w:pPr>
        <w:spacing w:after="0"/>
        <w:ind w:left="0"/>
        <w:jc w:val="both"/>
      </w:pPr>
      <w:bookmarkStart w:name="z1" w:id="0"/>
      <w:r>
        <w:rPr>
          <w:rFonts w:ascii="Times New Roman"/>
          <w:b w:val="false"/>
          <w:i w:val="false"/>
          <w:color w:val="000000"/>
          <w:sz w:val="28"/>
        </w:rPr>
        <w:t xml:space="preserve">
      Қазақстан Республикасының "Агроөнеркәсіптік кешенді және аулдық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"Қазақстан Республикасының мемлекеттік қызметі туралы" Қазақстан Республикасы Заңының 56-бабының </w:t>
      </w:r>
      <w:r>
        <w:rPr>
          <w:rFonts w:ascii="Times New Roman"/>
          <w:b w:val="false"/>
          <w:i w:val="false"/>
          <w:color w:val="000000"/>
          <w:sz w:val="28"/>
        </w:rPr>
        <w:t>12-тармағына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Астрахан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2026 жылға арналған Астрахан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ауыл әкімдері аппараттарының мемлекеттік қызметшілеріне ұсынылсын: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xml:space="preserve">
      2) тұрғын үй сатып алу немесе салу үшін әлеуметтік қолдау – бюджеттік кредит: </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xml:space="preserve">
      ауылдық елді мекендерге келген мамандар үшін айлық есептік көрсеткіштің екі мың еселенген мөлшерінен аспайтын сомада айқындалсын. </w:t>
      </w:r>
    </w:p>
    <w:bookmarkStart w:name="z3" w:id="2"/>
    <w:p>
      <w:pPr>
        <w:spacing w:after="0"/>
        <w:ind w:left="0"/>
        <w:jc w:val="both"/>
      </w:pPr>
      <w:r>
        <w:rPr>
          <w:rFonts w:ascii="Times New Roman"/>
          <w:b w:val="false"/>
          <w:i w:val="false"/>
          <w:color w:val="000000"/>
          <w:sz w:val="28"/>
        </w:rPr>
        <w:t>
      2. Көтерме жәрдемақы және тұрғын үй сатып алу немесе салу үшін әлеуметтік қолдау – бюджеттік кредит, басшылық лауазымдарды атқаратын адамдарды қоспағанда, ауыл, ауылдық округтер әкімдері аппараттарының "Б" корпусының мемлекеттік қызметшілеріне беріледі.</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