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ed4d" w14:textId="4a1e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мәслихатаның 2025 жылғы 28 наурыздағы № 8С-34-6 "Астрахан ауданы әкімдігінің жанындағы құқық бұзушылықтардың алдын алу мәселелері жөніндегі комиссияны бекіту туралы" шешіміне өгерістер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2025 жылғы 24 қыркұйектегі № 07/537 хатына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мәслихатаның 2025 жылғы 28 наурыздағы № 8С-34-6 "Астрахан ауданы әкімдігінің жанындағы құқық бұзушылықтардың алдын алу мәселелері жөніндегі комиссияны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Мадина Молдағалиқызы Баймолдина – Астрахан ауданы әкімі аппаратының мемлекеттік-құқықтық жұмыс бөлімінің басшысы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құрымынан Амангелді Кеңесұлы Башаров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"Астрахан ауданы әкімдігінің жанындағы құқық бұзушылықтардың алдын алу мәселелері жөніндегі комиссиянын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бас маманы 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бастығы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бөлімінің басшысы";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Галинов Виталий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қоғамдык кеңестің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 ;;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Нуртас Талгатбекович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мәслихатының депутаты (келісу бойынша) 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