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5335" w14:textId="fe65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әлеуметтік қызметтер көрсетуге тарифті бекіту туралы</w:t>
      </w:r>
    </w:p>
    <w:p>
      <w:pPr>
        <w:spacing w:after="0"/>
        <w:ind w:left="0"/>
        <w:jc w:val="both"/>
      </w:pPr>
      <w:r>
        <w:rPr>
          <w:rFonts w:ascii="Times New Roman"/>
          <w:b w:val="false"/>
          <w:i w:val="false"/>
          <w:color w:val="000000"/>
          <w:sz w:val="28"/>
        </w:rPr>
        <w:t>Ақмола облысы Астрахан ауданы әкімдігінің 2025 жылғы 31 желтоқсандағы № А-12/284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 тарифті бекітілсін.</w:t>
      </w:r>
    </w:p>
    <w:bookmarkEnd w:id="1"/>
    <w:bookmarkStart w:name="z3" w:id="2"/>
    <w:p>
      <w:pPr>
        <w:spacing w:after="0"/>
        <w:ind w:left="0"/>
        <w:jc w:val="both"/>
      </w:pPr>
      <w:r>
        <w:rPr>
          <w:rFonts w:ascii="Times New Roman"/>
          <w:b w:val="false"/>
          <w:i w:val="false"/>
          <w:color w:val="000000"/>
          <w:sz w:val="28"/>
        </w:rPr>
        <w:t>
      2. "Астрахан ауданының жұмыспен қамту және әлеуметтік бағдарламалар бөлімі" мемлекеттік мекемесі Қазақстан Республикасының заңнамасында белгіленген тәртіппен бекітілген бюджет шеңберінде қызметтерді уақытылы қаржыландыруды қамтамасыз етсін.</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филиалына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Астрахан әкімінің жетекшілік ететін орынбасары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А-12/284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2026 жылға арналған бірінші көрсетілетін қызметті алушыға арнаулы әлеуметтік қызметтерге жан басына шаққандағы тариф</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