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992" w14:textId="cfa7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Астрахан ауданы әкімінің 2021 жылғы 27 сәуірдегі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2025 жылғы 11 желтоқсандағы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Астрахан ауданы әкімінің 2021 жылғы 27 сәуірдегі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8449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177, № 184 сайлау учаскелері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Зеленое ауылы, Молодежная көшесі, 21, "Ақмола облысы білім басқармасының Астрахан ауданы бойынша білім бөлімі Зеленое ауылының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Зеленое ауылының аумағы, Шілікті ауылының аумағы".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Колутон ауылы, Кенесары көшесі, 12, "Ақмола облысы білім басқармасының Астрахан ауданы бойынша білім бөлімі Колутон ауылының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Колутон ауылының аумағы, Бірлік ауылының аумағы".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176, №183 сайлау учаскелері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Астрахан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Сағынаев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