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88ba" w14:textId="a2c8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Ярославка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Ярославка аулдық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30 085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Ярославка ауылдық округінің бюджетінде, аудандық бюджеттен Ярославка ауылдық округінің бюджетіне берiлетiн 20 577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30 085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Ярославка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Ярославка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30 691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9 739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8 669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2 354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4 682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 түсімі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20 952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жоғары тұрған органдарынан түсетiн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20 952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Аудандардың (облыстық маңызы бар қаланың) бюджетінен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20952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бағдарламалардың әкiмшiсi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 Шығындар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30 691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27 655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27 655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27 655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мекендердегі көшелерді жарықтандыру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абаттандыру мен көгалдандыру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қала, ауыл, кент, ауылдық округ әкімінің аппараты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қалаларда, ауылдарда, кенттерде, ауылдық округтерде автомобиль жолдарының жұмыс істеуін қамтамасыз ету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 Таза бюджеттік кредиттеу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Бюджеттiк кредиттердi өтеу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Қаржы активтерімен операциялар бойынша сальдо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Қаржы активтерiн сатып алу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Мемлекеттің қаржы активтерiн сатудан түсетiн түсiмдер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Бюджет тапшылығы (профициті)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VI. Бюджет тапшылығын қаржыландыру (профицитін пайдалану)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пайдаланылатын қалдықтары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