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ecd9" w14:textId="c25e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24/6 "2025-2027 жылдарға арналған Борисовка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қазандағы № 8С 32/9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"Борисовка ауылының 2025-2027 жылдарға арналған бюджеті туралы" 2024 жылғы 23 желтоқсандағы № 8С 24/6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Борисовка ауылының бюджеті тиісінше 1, 2,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24 458,6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1 973,7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17 256,9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24 595,2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–136,6 мың теңге.";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қазандағы № 8С 32/9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8С 24/6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Борисовка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24 595,2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қазандағы № 8С 32/9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маусымдағы № 8С 29/7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