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2651" w14:textId="8a0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24/6 "2025-2027 жылдарға арналған Борисовка ауылының бюджеті туралы" шешіміне өзгерістер ме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Барисовка ауылының бюджеті туралы" 2024 жылғы 23 желтоқсандағы № 8С 24/6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1-тармағының 4-тармақшасына, "Қазақстан Республикасындағы жергілікті мемлекеттік басқару және өзін-өзі басқару туралы" Қазақстан Республикасы Заңының 6-бабының 1-тармағының 1)тармақшасына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Борисовка ауылының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Борисовка ауылының 2025 жылға арналған бюджетінде 4-қосымшаға сәйкес жоғары тұрған бюджеттерден нысаналы трансферттер көзделгені ескерілсін;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Борисовка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