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9bd0" w14:textId="07c9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2024 жылғы 24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22 шілдедегі № 38/2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 жылғы 24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аудандық бюджет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13 346 605,0 мың теңге, соның ішінде:</w:t>
      </w:r>
    </w:p>
    <w:p>
      <w:pPr>
        <w:spacing w:after="0"/>
        <w:ind w:left="0"/>
        <w:jc w:val="both"/>
      </w:pPr>
      <w:r>
        <w:rPr>
          <w:rFonts w:ascii="Times New Roman"/>
          <w:b w:val="false"/>
          <w:i w:val="false"/>
          <w:color w:val="000000"/>
          <w:sz w:val="28"/>
        </w:rPr>
        <w:t>
      салықтық түсімдер – 3 428 499,0 мың теңге;</w:t>
      </w:r>
    </w:p>
    <w:p>
      <w:pPr>
        <w:spacing w:after="0"/>
        <w:ind w:left="0"/>
        <w:jc w:val="both"/>
      </w:pPr>
      <w:r>
        <w:rPr>
          <w:rFonts w:ascii="Times New Roman"/>
          <w:b w:val="false"/>
          <w:i w:val="false"/>
          <w:color w:val="000000"/>
          <w:sz w:val="28"/>
        </w:rPr>
        <w:t>
      салықтық емес түсімдер – 12 117,0 мың теңге;</w:t>
      </w:r>
    </w:p>
    <w:p>
      <w:pPr>
        <w:spacing w:after="0"/>
        <w:ind w:left="0"/>
        <w:jc w:val="both"/>
      </w:pPr>
      <w:r>
        <w:rPr>
          <w:rFonts w:ascii="Times New Roman"/>
          <w:b w:val="false"/>
          <w:i w:val="false"/>
          <w:color w:val="000000"/>
          <w:sz w:val="28"/>
        </w:rPr>
        <w:t>
      трансферттер түсімі – 9 905 989,0 мың теңге;</w:t>
      </w:r>
    </w:p>
    <w:p>
      <w:pPr>
        <w:spacing w:after="0"/>
        <w:ind w:left="0"/>
        <w:jc w:val="both"/>
      </w:pPr>
      <w:r>
        <w:rPr>
          <w:rFonts w:ascii="Times New Roman"/>
          <w:b w:val="false"/>
          <w:i w:val="false"/>
          <w:color w:val="000000"/>
          <w:sz w:val="28"/>
        </w:rPr>
        <w:t>
      2) шығындар – 13 721 334,7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- 437 924,7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437 924,7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22 шілдедегі</w:t>
            </w:r>
            <w:r>
              <w:br/>
            </w:r>
            <w:r>
              <w:rPr>
                <w:rFonts w:ascii="Times New Roman"/>
                <w:b w:val="false"/>
                <w:i w:val="false"/>
                <w:color w:val="000000"/>
                <w:sz w:val="20"/>
              </w:rPr>
              <w:t>№ 38/2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13 721 334,7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4 004 119,1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тұрақты бюджеттерге қарағанда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22 шілдедегі</w:t>
            </w:r>
            <w:r>
              <w:br/>
            </w:r>
            <w:r>
              <w:rPr>
                <w:rFonts w:ascii="Times New Roman"/>
                <w:b w:val="false"/>
                <w:i w:val="false"/>
                <w:color w:val="000000"/>
                <w:sz w:val="20"/>
              </w:rPr>
              <w:t>№ 38/2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9" w:id="5"/>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1 155 731,2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1 122 843,8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станциясындағы таза су резервуарларын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су сорғысын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 аппаратының рұқсат етілмеген қоқыс үйіндісін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 әкімі аппаратының жазғы кезеңде жолдарды ұстауға (грейдерлеу және қиыршық тас себу)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Бңрсуат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