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b4b0" w14:textId="2e2b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Ақкөл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ауданының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409 611,0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10 000,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429 614,9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-20 003,9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20 003,9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С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2028 жылға арналған Ақкөл ауданы Ақкөл қаласы бюджетінің шығындарының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 сомаларын бөлу Ақкөл ауданы Ақкөл қаласы әкімінің шешімімен айқындалады.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С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Ақкөл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Ақкөл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қала, ауыл, ауылдық округ бюджеттерiне ағымдағы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әлеуметтік, инженерлік және көлік инфрақұрылымы бойынша ағымдағы іс-шараларды іске асыруға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