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be2b" w14:textId="c23b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бойынша 2025 жылға кондоминиум объектісін басқаруға және кондоминиум объектісінің ортақ мүлкін күтіп-ұстауға арналған шығыстардың ең аз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31 қазандағы № С 48-1 шешімі. Күші жойылды - Ақмола облысы Ақкөл аудандық мәслихатының 2026 жылғы 18 мамырдағы № С 59-10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 бойынша 2025 жылға кондоминиум объектісін басқаруға және кондоминиум объектісінің ортақ мүлкін күтіп-ұстауға арналған шығыстардың ең төмен мөлшері айына пайдалы алаңнынң 1 шаршы метріне 23,81 теңге болып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