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4632" w14:textId="79d4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34-5 "2025-2027 жылдарға арналған Ақкөл ауданының Қарасай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11 қыркүйектегі № С 45-2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34-5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Қарасай ауылдық округінің 2025-2027 жылдарға арналған бюджеті тиісінше 1, 2 және 3-қосымшаларға сәйкес, соның ішінде 2025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36 175,0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27 972,3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-14 882,0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14 882,0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аудандық маңызы бар қала, ауыл, ауылдық округ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ауылдық округіәкімінің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ағымдағы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