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e9d5" w14:textId="2ebe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туралы" Ақмола облысы әкімдігінің 2025 жылғы 15 мамырдағы № А-5/254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26 қарашадағы № А-11/608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"2025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туралы" 2025 жылғы 15 мамырдағы № А-5/254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8941-03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А-11/608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грамм/литр клотианидин + 100 грамм/литр лямбда-цигалотрин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420 грамм/литр + дикамба қышқылының 2-этилгексил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эфир түрінде, 410 грамм/литр + флорасулам, 5 грамм/литр + флуроксипир,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 2,4-Д қышқылы, 440 грамм/литр + карфентразон-этил, 20 грамм/литр + флуроксипир,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КЛИНСПРЕЙ ЭКСТРА,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 2,4-Д дихлорфеноксисірке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C7-C9),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 2,4-Д қышқылы, 344 грамм/литр + диметиламин тұзы түрінде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 2,4-Д қышқылы,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этилгексил эфир түрінде 2,4-Д қышқылы 453 грамм/литр + флорасулам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410 грамм/литр + клопиралид, 40 грамм/литр күрделі 2-этилгексил эфирлері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грамм/литр + флуроксипир 30,5 грамм/литр + флорасулам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 2,4-Д қышқылы,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610 грамм/литр + флорасулам, 9,4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447 грамм/литр + дикамба, 156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 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 түрінде, 850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 450 грамм/литр клопиралид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түрінде,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АГРОШАНС,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МОМУС,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ГЕРБИКС,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тұзы глифосаты,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 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 СУПЕР,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грамм/литр + метамифоп,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қышқылы,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грамм/ 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 глифосат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аммонийі, 396 грамм/литр + глюфосинат аммонийі,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САНФОСЭЙТ ПЛЮС,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 тұзы,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аммоний,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аммоний,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майлы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майлы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Топмазин Плюс,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ДЕЙМОС,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диканба қышқылы, 88,5 грамм/литр + пиклорам қышқылы, 8,5 грамм/литр + клопиралид қышқылы,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су-гликоль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2М-4Х 750, 75%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ДЕТОКС 75%,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 ПЛЮС, 2,4%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ПЛЮС, 2,4%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ЕВРОШАНС ПЛЮС,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грамм/литр + хизалофоп-П-этил, 20 грамм/литр + имазапир,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ЕВРО-ЛАЙТНИНГ, 4,8%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КЛИАФИЛТ, 4,8%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КАПТОРА, 4,8%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ДИОМА,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ИМИГЕРБ,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ШКВАЛ,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ТАПИРОШАНС,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су-гликоль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–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калийлы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 майлы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грамм/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 клопиралид,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су-суспензиялық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наноэмульсия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ГЕРБИТОКС-Л,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флорасулам,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грамм/литр + цигалофоп-бутил,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ГОРГОН,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 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 диспергияланатын түйіршіктер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грамм/литр + клоквинтосет-мексил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с–метолахлор, 312,5 грамм/литр + тербутилазин,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грамм/килограмм + метсульфурон-метил,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 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грамм/литр + тифенсульфурон-метил, 76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ағымды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90 грамм/литр + мефенпир-диэтил,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 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грамм/литр + 2,4Д кислота в виде сложного эфира,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 72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грамм/литр + изооктил, 2,4-Д дихлорфеноксисірке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 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майлы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грамм/литр + тиаметоксам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грамм/литр + тиаметоксам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 суспензиялық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грамм/килограмм + бифентрин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80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су-суспензиялық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грамм/литр + эсфенвалерат, 88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бета-цифлутрин,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 грамм/литр + лямбда-цигалотрин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ЛУИДОР,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 диспергияланатын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су диспергияланатын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грамм/литр + зета-циперметрин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грамм/литр + ацетамиприд, 95 грамм/литр+ тиаметоксам, 65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грамм/литр + тиаметоксам, 257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микрокапсуляцияланған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грамм/литр + имидаклоприд, 70 грамм/литр + альфа циперметрин,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+фипронил,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суспензия майлы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суспензия майлы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грамм/ литр + лямбда-цигалотрин, 55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грамм/литр+ эмамектин бензоат,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грамм/литр + бенсульфурон-метил, 35 грамм/литр + пеноксулам,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гидроксиді,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су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БАЛИЙ,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грамм/литр, тебуконазол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грамм/литр + пираклостробин, 170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БАКЛЕР,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грамм/литр + флутриафол 93 грамм/литр + азоксистробин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грамм/литр + триадименол, 70 грамм/литр + пираклостробин,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грамм/литр + альфа циперметрин, 47 грамм/литр + тиаметоксам,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грамм/литр + триадименол,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 диспергияланатын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суда диспергирленетін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ФИТОЛАВИН, суда еритін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түйіршіктер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ретінде және ауыл шаруашылығы тауарын өндірушілердің қойма жайларындағы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 және инсектицид ретінде және нан өнімдері жүйесіндегі кәсіпорындарындағы қорлардың зиянкестеріне қарсы қолдануға рұқсат етілген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егін себу алдындағы өңдеуге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