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24e2" w14:textId="db62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Бурабай ауданында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айқындау туралы</w:t>
      </w:r>
    </w:p>
    <w:p>
      <w:pPr>
        <w:spacing w:after="0"/>
        <w:ind w:left="0"/>
        <w:jc w:val="both"/>
      </w:pPr>
      <w:r>
        <w:rPr>
          <w:rFonts w:ascii="Times New Roman"/>
          <w:b w:val="false"/>
          <w:i w:val="false"/>
          <w:color w:val="000000"/>
          <w:sz w:val="28"/>
        </w:rPr>
        <w:t>Ақмола облысы әкімдігінің 2025 жылғы 23 қыркүйектегі № А-9/508 қаулысы</w:t>
      </w:r>
    </w:p>
    <w:p>
      <w:pPr>
        <w:spacing w:after="0"/>
        <w:ind w:left="0"/>
        <w:jc w:val="both"/>
      </w:pPr>
      <w:bookmarkStart w:name="z1" w:id="0"/>
      <w:r>
        <w:rPr>
          <w:rFonts w:ascii="Times New Roman"/>
          <w:b w:val="false"/>
          <w:i w:val="false"/>
          <w:color w:val="000000"/>
          <w:sz w:val="28"/>
        </w:rPr>
        <w:t xml:space="preserve">
      "Ойын бизнесі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облысының Бурабай ауданының Щучинск қаласында орналасқан аумақ (Щучье көлінің оңтүстік-шығыс жағалауы, "Светлый" шипажайы", "Щучинский шипажайы" шағын аудандары), үлкен Шабақты көлі жағалауының солтүстік-батыс бөлігіндегі аумақ және Текекөл көлінің айналасы, сондай-ақ Ақмола облысы Бурабай ауданы Бурабай кенті, Сарыбұлақ, Оқжетпес ауылдарының шекараларындағы аумақтар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 болып айқындалсын.</w:t>
      </w:r>
    </w:p>
    <w:bookmarkEnd w:id="1"/>
    <w:bookmarkStart w:name="z3" w:id="2"/>
    <w:p>
      <w:pPr>
        <w:spacing w:after="0"/>
        <w:ind w:left="0"/>
        <w:jc w:val="both"/>
      </w:pPr>
      <w:r>
        <w:rPr>
          <w:rFonts w:ascii="Times New Roman"/>
          <w:b w:val="false"/>
          <w:i w:val="false"/>
          <w:color w:val="000000"/>
          <w:sz w:val="28"/>
        </w:rPr>
        <w:t xml:space="preserve">
      2. "Ақмола облысының Бурабай ауданында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айқындау туралы" Ақмола облысы әкімдігінің 2025 жылғы 27 наурыздағы № А-3/164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8901-03 болып тіркелген) күші жойылған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23 қыркүйектегі</w:t>
            </w:r>
            <w:r>
              <w:br/>
            </w:r>
            <w:r>
              <w:rPr>
                <w:rFonts w:ascii="Times New Roman"/>
                <w:b w:val="false"/>
                <w:i w:val="false"/>
                <w:color w:val="000000"/>
                <w:sz w:val="20"/>
              </w:rPr>
              <w:t>№ А-9/508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Ақмола облысының Бурабай ауданының Щучинск қаласында (Щучье көлінің оңтүстік-шығыс жағалауы, "Светлый" шипажайы", "Щучинский шипажайы" шағын аудандары), үлкен Шабақты көлі жағалауының солтүстік-батыс бөлігіндегі аумақ және Текекөл көлінің айналасы, сондай-ақ Ақмола облысы Бурабай ауданы Бурабай кенті, Сарыбұлақ, Оқжетпес ауылдарында орналасқан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w:t>
      </w:r>
    </w:p>
    <w:bookmarkEnd w:id="5"/>
    <w:p>
      <w:pPr>
        <w:spacing w:after="0"/>
        <w:ind w:left="0"/>
        <w:jc w:val="left"/>
      </w:pPr>
      <w:r>
        <w:br/>
      </w:r>
    </w:p>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