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51f2" w14:textId="8a45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Ақмола облысы әкімдігінің 2016 жылғы 23 маусымдағы № А-7/316 қаулысына өзгерістер енгізу туралы</w:t>
      </w:r>
    </w:p>
    <w:p>
      <w:pPr>
        <w:spacing w:after="0"/>
        <w:ind w:left="0"/>
        <w:jc w:val="both"/>
      </w:pPr>
      <w:r>
        <w:rPr>
          <w:rFonts w:ascii="Times New Roman"/>
          <w:b w:val="false"/>
          <w:i w:val="false"/>
          <w:color w:val="000000"/>
          <w:sz w:val="28"/>
        </w:rPr>
        <w:t>Ақмола облысы әкімдігінің 2025 жылғы 1 тамыздағы № А-8/418 қаулысы</w:t>
      </w:r>
    </w:p>
    <w:p>
      <w:pPr>
        <w:spacing w:after="0"/>
        <w:ind w:left="0"/>
        <w:jc w:val="both"/>
      </w:pPr>
      <w:bookmarkStart w:name="z1" w:id="0"/>
      <w:r>
        <w:rPr>
          <w:rFonts w:ascii="Times New Roman"/>
          <w:b w:val="false"/>
          <w:i w:val="false"/>
          <w:color w:val="000000"/>
          <w:sz w:val="28"/>
        </w:rPr>
        <w:t>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Ақмола облысы әкімдігінің 2016 жылғы 23 маусымдағы № А-7/316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5480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w:t>
      </w:r>
      <w:r>
        <w:rPr>
          <w:rFonts w:ascii="Times New Roman"/>
          <w:b w:val="false"/>
          <w:i w:val="false"/>
          <w:color w:val="000000"/>
          <w:sz w:val="28"/>
        </w:rPr>
        <w:t>Ақмола облысында</w:t>
      </w:r>
      <w:r>
        <w:rPr>
          <w:rFonts w:ascii="Times New Roman"/>
          <w:b w:val="false"/>
          <w:i w:val="false"/>
          <w:color w:val="000000"/>
          <w:sz w:val="28"/>
        </w:rPr>
        <w:t xml:space="preserve"> есептеу аспаптары жоқ тұтынушылар үшін жылумен жабдықтау бойынша коммуналдық қызметтерді тұтыну нормалары жаңа редакцияда жазылсын;</w:t>
      </w:r>
    </w:p>
    <w:bookmarkEnd w:id="2"/>
    <w:bookmarkStart w:name="z4"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Ақмола облысында</w:t>
      </w:r>
      <w:r>
        <w:rPr>
          <w:rFonts w:ascii="Times New Roman"/>
          <w:b w:val="false"/>
          <w:i w:val="false"/>
          <w:color w:val="000000"/>
          <w:sz w:val="28"/>
        </w:rPr>
        <w:t xml:space="preserve"> есептеу аспаптары жоқ тұтынушылар үшін сумен жабдықтау және су бұру бойынша коммуналдық қызметтерді тұтыну нормалары жаңа редакцияда жазылсын.</w:t>
      </w:r>
    </w:p>
    <w:bookmarkEnd w:id="3"/>
    <w:bookmarkStart w:name="z5" w:id="4"/>
    <w:p>
      <w:pPr>
        <w:spacing w:after="0"/>
        <w:ind w:left="0"/>
        <w:jc w:val="both"/>
      </w:pPr>
      <w:r>
        <w:rPr>
          <w:rFonts w:ascii="Times New Roman"/>
          <w:b w:val="false"/>
          <w:i w:val="false"/>
          <w:color w:val="000000"/>
          <w:sz w:val="28"/>
        </w:rPr>
        <w:t>
      2. Осы қаулының орындалуын бақылау Ақмола облысы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2025 жылғы 1 тамыздағы</w:t>
            </w:r>
            <w:r>
              <w:br/>
            </w:r>
            <w:r>
              <w:rPr>
                <w:rFonts w:ascii="Times New Roman"/>
                <w:b w:val="false"/>
                <w:i w:val="false"/>
                <w:color w:val="000000"/>
                <w:sz w:val="20"/>
              </w:rPr>
              <w:t>№ А-8/418 қаулысына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23 маусымдағы</w:t>
            </w:r>
            <w:r>
              <w:br/>
            </w:r>
            <w:r>
              <w:rPr>
                <w:rFonts w:ascii="Times New Roman"/>
                <w:b w:val="false"/>
                <w:i w:val="false"/>
                <w:color w:val="000000"/>
                <w:sz w:val="20"/>
              </w:rPr>
              <w:t>№ А-7/316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2. Ақмола облысында есептеу аспаптары жоқ тұтынушылар үшін жылумен жабдықтау жөніндегі коммуналдық қызметтерді тұтыну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нормасы</w:t>
            </w:r>
          </w:p>
          <w:p>
            <w:pPr>
              <w:spacing w:after="20"/>
              <w:ind w:left="20"/>
              <w:jc w:val="both"/>
            </w:pPr>
            <w:r>
              <w:rPr>
                <w:rFonts w:ascii="Times New Roman"/>
                <w:b w:val="false"/>
                <w:i w:val="false"/>
                <w:color w:val="000000"/>
                <w:sz w:val="20"/>
              </w:rPr>
              <w:t>
(Гкал/м2)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xml:space="preserve">
жылыту үшін тұтыну нормасы </w:t>
            </w:r>
          </w:p>
          <w:p>
            <w:pPr>
              <w:spacing w:after="20"/>
              <w:ind w:left="20"/>
              <w:jc w:val="both"/>
            </w:pPr>
            <w:r>
              <w:rPr>
                <w:rFonts w:ascii="Times New Roman"/>
                <w:b w:val="false"/>
                <w:i w:val="false"/>
                <w:color w:val="000000"/>
                <w:sz w:val="20"/>
              </w:rPr>
              <w:t>
(Гкал/м3)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Жылытылған суды тұтыну нормасы </w:t>
            </w:r>
          </w:p>
          <w:p>
            <w:pPr>
              <w:spacing w:after="20"/>
              <w:ind w:left="20"/>
              <w:jc w:val="both"/>
            </w:pPr>
            <w:r>
              <w:rPr>
                <w:rFonts w:ascii="Times New Roman"/>
                <w:b w:val="false"/>
                <w:i w:val="false"/>
                <w:color w:val="000000"/>
                <w:sz w:val="20"/>
              </w:rPr>
              <w:t>
(айына м3/адам)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Жылу"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Горкомхоз"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"Теплосервис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Гормкомхоз"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Тұрмыс 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қазандығы</w:t>
            </w:r>
          </w:p>
          <w:p>
            <w:pPr>
              <w:spacing w:after="20"/>
              <w:ind w:left="20"/>
              <w:jc w:val="both"/>
            </w:pPr>
            <w:r>
              <w:rPr>
                <w:rFonts w:ascii="Times New Roman"/>
                <w:b w:val="false"/>
                <w:i w:val="false"/>
                <w:color w:val="000000"/>
                <w:sz w:val="20"/>
              </w:rPr>
              <w:t>
0,03654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Бор ауылының қазандығы</w:t>
            </w:r>
          </w:p>
          <w:p>
            <w:pPr>
              <w:spacing w:after="20"/>
              <w:ind w:left="20"/>
              <w:jc w:val="both"/>
            </w:pPr>
            <w:r>
              <w:rPr>
                <w:rFonts w:ascii="Times New Roman"/>
                <w:b w:val="false"/>
                <w:i w:val="false"/>
                <w:color w:val="000000"/>
                <w:sz w:val="20"/>
              </w:rPr>
              <w:t>
0,0344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және Оқжетпес кенттерінің қазандығы</w:t>
            </w:r>
          </w:p>
          <w:p>
            <w:pPr>
              <w:spacing w:after="20"/>
              <w:ind w:left="20"/>
              <w:jc w:val="both"/>
            </w:pPr>
            <w:r>
              <w:rPr>
                <w:rFonts w:ascii="Times New Roman"/>
                <w:b w:val="false"/>
                <w:i w:val="false"/>
                <w:color w:val="000000"/>
                <w:sz w:val="20"/>
              </w:rPr>
              <w:t>
0,02854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"Косшы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"Alan LTD COM"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Атбасар"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"Шантобе Энергокомплекс"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басқармасының жанындағы жыл бойы балалар сауықтыру лагері"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Су 2030"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"Зеренда 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қазандық</w:t>
            </w:r>
          </w:p>
          <w:p>
            <w:pPr>
              <w:spacing w:after="20"/>
              <w:ind w:left="20"/>
              <w:jc w:val="both"/>
            </w:pPr>
            <w:r>
              <w:rPr>
                <w:rFonts w:ascii="Times New Roman"/>
                <w:b w:val="false"/>
                <w:i w:val="false"/>
                <w:color w:val="000000"/>
                <w:sz w:val="20"/>
              </w:rPr>
              <w:t>
0,02274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аурухананың қазандығы</w:t>
            </w:r>
          </w:p>
          <w:p>
            <w:pPr>
              <w:spacing w:after="20"/>
              <w:ind w:left="20"/>
              <w:jc w:val="both"/>
            </w:pPr>
            <w:r>
              <w:rPr>
                <w:rFonts w:ascii="Times New Roman"/>
                <w:b w:val="false"/>
                <w:i w:val="false"/>
                <w:color w:val="000000"/>
                <w:sz w:val="20"/>
              </w:rPr>
              <w:t>
0,02313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Гранитный кентінің қазандығы</w:t>
            </w:r>
          </w:p>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"Комхоз"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Теплотранзит"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Жылу"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"Целиноградская коммунальная служба"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"Котельная Аси"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 Су Арнасы"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2025 жылғы 1 тамыздағы</w:t>
            </w:r>
            <w:r>
              <w:br/>
            </w:r>
            <w:r>
              <w:rPr>
                <w:rFonts w:ascii="Times New Roman"/>
                <w:b w:val="false"/>
                <w:i w:val="false"/>
                <w:color w:val="000000"/>
                <w:sz w:val="20"/>
              </w:rPr>
              <w:t xml:space="preserve">№ А-8/418 қаулысына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23 маусымдағы</w:t>
            </w:r>
            <w:r>
              <w:br/>
            </w:r>
            <w:r>
              <w:rPr>
                <w:rFonts w:ascii="Times New Roman"/>
                <w:b w:val="false"/>
                <w:i w:val="false"/>
                <w:color w:val="000000"/>
                <w:sz w:val="20"/>
              </w:rPr>
              <w:t>№ А-7/316 қаулысымен</w:t>
            </w:r>
            <w:r>
              <w:br/>
            </w:r>
            <w:r>
              <w:rPr>
                <w:rFonts w:ascii="Times New Roman"/>
                <w:b w:val="false"/>
                <w:i w:val="false"/>
                <w:color w:val="000000"/>
                <w:sz w:val="20"/>
              </w:rPr>
              <w:t>бекітілді</w:t>
            </w:r>
          </w:p>
        </w:tc>
      </w:tr>
    </w:tbl>
    <w:bookmarkStart w:name="z10" w:id="7"/>
    <w:p>
      <w:pPr>
        <w:spacing w:after="0"/>
        <w:ind w:left="0"/>
        <w:jc w:val="left"/>
      </w:pPr>
      <w:r>
        <w:rPr>
          <w:rFonts w:ascii="Times New Roman"/>
          <w:b/>
          <w:i w:val="false"/>
          <w:color w:val="000000"/>
        </w:rPr>
        <w:t xml:space="preserve"> 3. Ақмола облысында есептеу аспаптары жоқ тұтынушылар үшін сумен жабдықтау және су бұру жөніндегі коммуналдық қызметтерді тұтыну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Ванналары жоқ су құбыры және кәрізі бар тұрғын үйлер (тәулігіне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Кәрізі жоқ су құбыры бар тұрғын үйлер</w:t>
            </w:r>
          </w:p>
          <w:p>
            <w:pPr>
              <w:spacing w:after="20"/>
              <w:ind w:left="20"/>
              <w:jc w:val="both"/>
            </w:pPr>
            <w:r>
              <w:rPr>
                <w:rFonts w:ascii="Times New Roman"/>
                <w:b w:val="false"/>
                <w:i w:val="false"/>
                <w:color w:val="000000"/>
                <w:sz w:val="20"/>
              </w:rPr>
              <w:t>
(тәулігіне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Ванналары бар су құбыры мен кәрізі бар тұрғын үйлер</w:t>
            </w:r>
          </w:p>
          <w:p>
            <w:pPr>
              <w:spacing w:after="20"/>
              <w:ind w:left="20"/>
              <w:jc w:val="both"/>
            </w:pPr>
            <w:r>
              <w:rPr>
                <w:rFonts w:ascii="Times New Roman"/>
                <w:b w:val="false"/>
                <w:i w:val="false"/>
                <w:color w:val="000000"/>
                <w:sz w:val="20"/>
              </w:rPr>
              <w:t>
(тәулігіне литр)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"Ақкөл-Горкомхоз"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Су Арнасы"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Жылу"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Су Арнасы"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"Степногорск-водоконал"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"Комхоз"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"Шантобе-энергокомплекс"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Су Арнасы"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Тұрмыс 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"Зеренда 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Су – 2030"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Су Арнасы"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Горкомхоз"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