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c1f" w14:textId="8e67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16 маусымдағы № А-6/317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Педагогикалық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Жаратылыстану пәндері бойынша педагогтарды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