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7e67" w14:textId="9d87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30 мамырдағы № 651 бұйрығы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19.05.2025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9518 болып тіркелген) мынадай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шынықтыру дайындығы </w:t>
      </w:r>
      <w:r>
        <w:rPr>
          <w:rFonts w:ascii="Times New Roman"/>
          <w:b w:val="false"/>
          <w:i w:val="false"/>
          <w:color w:val="000000"/>
          <w:sz w:val="28"/>
        </w:rPr>
        <w:t>нормативтерінде:</w:t>
      </w:r>
    </w:p>
    <w:bookmarkEnd w:id="2"/>
    <w:bookmarkStart w:name="z9" w:id="3"/>
    <w:p>
      <w:pPr>
        <w:spacing w:after="0"/>
        <w:ind w:left="0"/>
        <w:jc w:val="both"/>
      </w:pPr>
      <w:r>
        <w:rPr>
          <w:rFonts w:ascii="Times New Roman"/>
          <w:b w:val="false"/>
          <w:i w:val="false"/>
          <w:color w:val="000000"/>
          <w:sz w:val="28"/>
        </w:rPr>
        <w:t>
      Дене шынықтыру дайындығын бағалау кестесінің ескертпесі мынадай мазмұндағы 9-тармақпен толықтырылсын:</w:t>
      </w:r>
    </w:p>
    <w:bookmarkEnd w:id="3"/>
    <w:bookmarkStart w:name="z10" w:id="4"/>
    <w:p>
      <w:pPr>
        <w:spacing w:after="0"/>
        <w:ind w:left="0"/>
        <w:jc w:val="both"/>
      </w:pPr>
      <w:r>
        <w:rPr>
          <w:rFonts w:ascii="Times New Roman"/>
          <w:b w:val="false"/>
          <w:i w:val="false"/>
          <w:color w:val="000000"/>
          <w:sz w:val="28"/>
        </w:rPr>
        <w:t xml:space="preserve">
      "9. Резервтегі әскери қызметті өткеріп жүрген әскери қызметшілер ӘОО-ға оқуға түсу кезінде үш жаттығу бойынша бағаланады (белтемірде тартылу, 100 метрге жүгіру, 3000 метрге жүгіру) және мынадай жаттығулар бойынша бағаланады: </w:t>
      </w:r>
    </w:p>
    <w:bookmarkEnd w:id="4"/>
    <w:bookmarkStart w:name="z11" w:id="5"/>
    <w:p>
      <w:pPr>
        <w:spacing w:after="0"/>
        <w:ind w:left="0"/>
        <w:jc w:val="both"/>
      </w:pPr>
      <w:r>
        <w:rPr>
          <w:rFonts w:ascii="Times New Roman"/>
          <w:b w:val="false"/>
          <w:i w:val="false"/>
          <w:color w:val="000000"/>
          <w:sz w:val="28"/>
        </w:rPr>
        <w:t>
      ерлер:</w:t>
      </w:r>
    </w:p>
    <w:bookmarkEnd w:id="5"/>
    <w:bookmarkStart w:name="z12" w:id="6"/>
    <w:p>
      <w:pPr>
        <w:spacing w:after="0"/>
        <w:ind w:left="0"/>
        <w:jc w:val="both"/>
      </w:pPr>
      <w:r>
        <w:rPr>
          <w:rFonts w:ascii="Times New Roman"/>
          <w:b w:val="false"/>
          <w:i w:val="false"/>
          <w:color w:val="000000"/>
          <w:sz w:val="28"/>
        </w:rPr>
        <w:t>
      бірінші, екінші, үшінші, төртінші жас топтары – 100 метрге жүгіру, белтемірде тартылу және 3000 метрге жүгіру;</w:t>
      </w:r>
    </w:p>
    <w:bookmarkEnd w:id="6"/>
    <w:bookmarkStart w:name="z13" w:id="7"/>
    <w:p>
      <w:pPr>
        <w:spacing w:after="0"/>
        <w:ind w:left="0"/>
        <w:jc w:val="both"/>
      </w:pPr>
      <w:r>
        <w:rPr>
          <w:rFonts w:ascii="Times New Roman"/>
          <w:b w:val="false"/>
          <w:i w:val="false"/>
          <w:color w:val="000000"/>
          <w:sz w:val="28"/>
        </w:rPr>
        <w:t>
      бесінші жас тобы – 100 метрге жүгіру, белтемірде тартылу және 1000 метрге жүгіру;</w:t>
      </w:r>
    </w:p>
    <w:bookmarkEnd w:id="7"/>
    <w:bookmarkStart w:name="z14" w:id="8"/>
    <w:p>
      <w:pPr>
        <w:spacing w:after="0"/>
        <w:ind w:left="0"/>
        <w:jc w:val="both"/>
      </w:pPr>
      <w:r>
        <w:rPr>
          <w:rFonts w:ascii="Times New Roman"/>
          <w:b w:val="false"/>
          <w:i w:val="false"/>
          <w:color w:val="000000"/>
          <w:sz w:val="28"/>
        </w:rPr>
        <w:t>
      алтыншы, жетінші, сегізінші жас топтары – белтемірде тартылу және 1000 метрге жүгіру;</w:t>
      </w:r>
    </w:p>
    <w:bookmarkEnd w:id="8"/>
    <w:bookmarkStart w:name="z15" w:id="9"/>
    <w:p>
      <w:pPr>
        <w:spacing w:after="0"/>
        <w:ind w:left="0"/>
        <w:jc w:val="both"/>
      </w:pPr>
      <w:r>
        <w:rPr>
          <w:rFonts w:ascii="Times New Roman"/>
          <w:b w:val="false"/>
          <w:i w:val="false"/>
          <w:color w:val="000000"/>
          <w:sz w:val="28"/>
        </w:rPr>
        <w:t>
      бірінші және екінші жас топтарындағы әйелдер – 100 метрге жүгіру, кешенді күш жаттығуы және 1000 метрге жүгіру;</w:t>
      </w:r>
    </w:p>
    <w:bookmarkEnd w:id="9"/>
    <w:bookmarkStart w:name="z16" w:id="10"/>
    <w:p>
      <w:pPr>
        <w:spacing w:after="0"/>
        <w:ind w:left="0"/>
        <w:jc w:val="both"/>
      </w:pPr>
      <w:r>
        <w:rPr>
          <w:rFonts w:ascii="Times New Roman"/>
          <w:b w:val="false"/>
          <w:i w:val="false"/>
          <w:color w:val="000000"/>
          <w:sz w:val="28"/>
        </w:rPr>
        <w:t>
      үшінші және одан жоғары жас тобындағы әйелдер – кешенді күш жаттығуы және 1000 метрге жүгіру.".</w:t>
      </w:r>
    </w:p>
    <w:bookmarkEnd w:id="10"/>
    <w:bookmarkStart w:name="z17" w:id="11"/>
    <w:p>
      <w:pPr>
        <w:spacing w:after="0"/>
        <w:ind w:left="0"/>
        <w:jc w:val="both"/>
      </w:pPr>
      <w:r>
        <w:rPr>
          <w:rFonts w:ascii="Times New Roman"/>
          <w:b w:val="false"/>
          <w:i w:val="false"/>
          <w:color w:val="000000"/>
          <w:sz w:val="28"/>
        </w:rPr>
        <w:t xml:space="preserve">
      2. "Қазақстан Республикасының Қарулы Күштердегі дене шынықтыру дайындығы қағидаларын бекіту туралы" Қазақстан Республикасы Қорғаныс министрінің 2017 жылғы 10 тамыздағы № 438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15729 болып тіркелген) мынадай өзгерістер мен толықтырулар енгізілсін:</w:t>
      </w:r>
    </w:p>
    <w:bookmarkEnd w:id="11"/>
    <w:bookmarkStart w:name="z18"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Күштеріндегі дене шынықтыру дайындығы </w:t>
      </w:r>
      <w:r>
        <w:rPr>
          <w:rFonts w:ascii="Times New Roman"/>
          <w:b w:val="false"/>
          <w:i w:val="false"/>
          <w:color w:val="000000"/>
          <w:sz w:val="28"/>
        </w:rPr>
        <w:t>қағидаларында: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6) тармақшамен толықтырылсын:</w:t>
      </w:r>
    </w:p>
    <w:bookmarkStart w:name="z20" w:id="13"/>
    <w:p>
      <w:pPr>
        <w:spacing w:after="0"/>
        <w:ind w:left="0"/>
        <w:jc w:val="both"/>
      </w:pPr>
      <w:r>
        <w:rPr>
          <w:rFonts w:ascii="Times New Roman"/>
          <w:b w:val="false"/>
          <w:i w:val="false"/>
          <w:color w:val="000000"/>
          <w:sz w:val="28"/>
        </w:rPr>
        <w:t>
      "6) резервтегі әскери қызметті өткеріп жүрген әскери қызметшілер үшін – жиын уақытында аптасына 3 сағат, ал әскери бөлімге үш күндік жиынға келгендер үшін – күн сайын 1 сағат.";</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24-тармақта:</w:t>
      </w:r>
    </w:p>
    <w:bookmarkStart w:name="z22" w:id="14"/>
    <w:p>
      <w:pPr>
        <w:spacing w:after="0"/>
        <w:ind w:left="0"/>
        <w:jc w:val="both"/>
      </w:pPr>
      <w:r>
        <w:rPr>
          <w:rFonts w:ascii="Times New Roman"/>
          <w:b w:val="false"/>
          <w:i w:val="false"/>
          <w:color w:val="000000"/>
          <w:sz w:val="28"/>
        </w:rPr>
        <w:t>
      1) тармақша мынадай редакцияда жазылсын:</w:t>
      </w:r>
    </w:p>
    <w:bookmarkEnd w:id="14"/>
    <w:bookmarkStart w:name="z23" w:id="15"/>
    <w:p>
      <w:pPr>
        <w:spacing w:after="0"/>
        <w:ind w:left="0"/>
        <w:jc w:val="both"/>
      </w:pPr>
      <w:r>
        <w:rPr>
          <w:rFonts w:ascii="Times New Roman"/>
          <w:b w:val="false"/>
          <w:i w:val="false"/>
          <w:color w:val="000000"/>
          <w:sz w:val="28"/>
        </w:rPr>
        <w:t>
      "1) әскери бөлім және мекеме басқармасының қатардағы жауынгер, сержант және офицер құрамының лауазымдарында келісімшарт бойынша әскери қызмет өткеретін әскери қызметшілермен және әскери қызметші әйелдерімен, сондай-ақ резервтегі әскери қызметті өткеріп жүрген адамдармен дене шынықтыру дайындығы бойынша оқу-жаттығу сабақтарын өткізу;";</w:t>
      </w:r>
    </w:p>
    <w:bookmarkEnd w:id="15"/>
    <w:bookmarkStart w:name="z24" w:id="16"/>
    <w:p>
      <w:pPr>
        <w:spacing w:after="0"/>
        <w:ind w:left="0"/>
        <w:jc w:val="both"/>
      </w:pPr>
      <w:r>
        <w:rPr>
          <w:rFonts w:ascii="Times New Roman"/>
          <w:b w:val="false"/>
          <w:i w:val="false"/>
          <w:color w:val="000000"/>
          <w:sz w:val="28"/>
        </w:rPr>
        <w:t>
      мынадай мазмұндағы 10) тармақшамен толықтырылсын:</w:t>
      </w:r>
    </w:p>
    <w:bookmarkEnd w:id="16"/>
    <w:bookmarkStart w:name="z25" w:id="17"/>
    <w:p>
      <w:pPr>
        <w:spacing w:after="0"/>
        <w:ind w:left="0"/>
        <w:jc w:val="both"/>
      </w:pPr>
      <w:r>
        <w:rPr>
          <w:rFonts w:ascii="Times New Roman"/>
          <w:b w:val="false"/>
          <w:i w:val="false"/>
          <w:color w:val="000000"/>
          <w:sz w:val="28"/>
        </w:rPr>
        <w:t xml:space="preserve">
      "10) резервтегі әскери қызметке кандидаттарды қабылдау кезінде дене шынықтыру дайындығының нәтижесі.";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"66. Әскерге шақыру бойынша әскери қызмет өткеріп жүрген әскери қызметшілер, әскери оқу орындарының курсанттары, кадеттері және резервтегі әскери қызметті өткеріп жүрген әскери қызметшілер ТДШЖ бөлімше құрамында бөлімше сержанты – жауынгерлік және дене шынықтыру дайындығы жөніндегі нұсқаушының басшылығымен шұғылданады.";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29" w:id="19"/>
    <w:p>
      <w:pPr>
        <w:spacing w:after="0"/>
        <w:ind w:left="0"/>
        <w:jc w:val="both"/>
      </w:pPr>
      <w:r>
        <w:rPr>
          <w:rFonts w:ascii="Times New Roman"/>
          <w:b w:val="false"/>
          <w:i w:val="false"/>
          <w:color w:val="000000"/>
          <w:sz w:val="28"/>
        </w:rPr>
        <w:t>
      "4-бөлім. Қатардағы жауынгер, сержант және офицер құрамының лауазымдарында келісімшарт бойынша әскери қызмет өткеретін әскери қызметшілердің, әскери қызметші әйелдердің және резервтегі әскери қызметті өткеріп жүрген адамдардың дене шынықтыру дайындығы";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31" w:id="20"/>
    <w:p>
      <w:pPr>
        <w:spacing w:after="0"/>
        <w:ind w:left="0"/>
        <w:jc w:val="both"/>
      </w:pPr>
      <w:r>
        <w:rPr>
          <w:rFonts w:ascii="Times New Roman"/>
          <w:b w:val="false"/>
          <w:i w:val="false"/>
          <w:color w:val="000000"/>
          <w:sz w:val="28"/>
        </w:rPr>
        <w:t>
      "10-тарау. Қатардағы жауынгер, сержант, офицер құрамының лауазымдарында келісімшарт бойынша әскери қызмет өткеретін әскери қызметшілердің және резервтегі әскери қызметті өткеріп жүрген адамдардың дене шынықтыру дайындығы.";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"125. Бесінші және одан жоғары жас топтарындағы сарбаз (матрос), сержант (старшина), офицер құрамының лауазымдарында келісімшарт бойынша әскери қызмет өткеретін әскери қызметшілер және резервтегі әскери қызметті өткеріп жүрген адамдар үшін сабақтың дайындық бөлігінің ұзақтығы 15 минутқа дейін, ал қорытынды бөлігі 10 минутқа дейін ұзартылады. Сабақ процесінде көп дене және статикалық күшті, шапшаң еңкеюді қажет ететін, сондай-ақ тыныс алуды кідіртуді ұзартуға және қатты күшенуге мәжбүр ететін жаттығуларды қолдануға шектеу қойылады.</w:t>
      </w:r>
    </w:p>
    <w:bookmarkEnd w:id="21"/>
    <w:bookmarkStart w:name="z34" w:id="22"/>
    <w:p>
      <w:pPr>
        <w:spacing w:after="0"/>
        <w:ind w:left="0"/>
        <w:jc w:val="both"/>
      </w:pPr>
      <w:r>
        <w:rPr>
          <w:rFonts w:ascii="Times New Roman"/>
          <w:b w:val="false"/>
          <w:i w:val="false"/>
          <w:color w:val="000000"/>
          <w:sz w:val="28"/>
        </w:rPr>
        <w:t>
      126. Дене шынықтыру дайындығы бойынша оқу-жаттығу сабақтарынан басқа, сарбаз (матрос), сержант (старшина), офицер құрамының лауазымдарында келісімшарт бойынша әскери қызмет өткеретін әскери қызметшілер және резервтегі әскери қызметті өткеріп жүрген адамдар спорттық жұмысқа және өзіндік дене шынықтыру жаттықтыруына қатысады.";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"128. Сарбаз (матрос), сержант (старшина), офицер құрамының лауазымдарында келісімшарт бойынша әскери қызмет өткеретін әскери қызметшілер және резервтегі әскери қызметті өткеріп жүрген адамдар қызметтен тыс уақытта өздігінен дене шынықтыру жаттықтыруымен айналысады. Өздігінен айналысатын сарбаз (матрос), сержант (старшина), офицер құрамының лауазымдарында келісімшарт бойынша әскери қызмет өткеретін әскери қызметшілермен және резервтегі әскери қызметті өткеріп жүрген адамдармен дене шынықтыру дайындығы және спорт, медицина қызметінің бастығы кезең-кезеңімен сабақтың мазмұны мен әдістемесі бойынша нұсқау беруді өткізеді.";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w:t>
      </w:r>
      <w:r>
        <w:rPr>
          <w:rFonts w:ascii="Times New Roman"/>
          <w:b w:val="false"/>
          <w:i w:val="false"/>
          <w:color w:val="000000"/>
          <w:sz w:val="28"/>
        </w:rPr>
        <w:t xml:space="preserve"> мынадай мазмұндағы 7) тармақшамен толықтырылсын:</w:t>
      </w:r>
    </w:p>
    <w:bookmarkStart w:name="z38" w:id="24"/>
    <w:p>
      <w:pPr>
        <w:spacing w:after="0"/>
        <w:ind w:left="0"/>
        <w:jc w:val="both"/>
      </w:pPr>
      <w:r>
        <w:rPr>
          <w:rFonts w:ascii="Times New Roman"/>
          <w:b w:val="false"/>
          <w:i w:val="false"/>
          <w:color w:val="000000"/>
          <w:sz w:val="28"/>
        </w:rPr>
        <w:t>
      "7) резервтегі әскери қызметті өткеріп жүрген әскери қызметшілердің жиын уақытында.";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173-тармақтар</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"172. Азаматтық жастар қатарынан әскери оқу орындарына оқуға түсу үшін кандидаттар дене шынықтыру дайындығынан үш жаттығу бойынша (белтемірде тартылу, 100 метрге жүгіру, 3000 метрге жүгіру) емтихан тапсырады.</w:t>
      </w:r>
    </w:p>
    <w:bookmarkEnd w:id="25"/>
    <w:bookmarkStart w:name="z41" w:id="26"/>
    <w:p>
      <w:pPr>
        <w:spacing w:after="0"/>
        <w:ind w:left="0"/>
        <w:jc w:val="both"/>
      </w:pPr>
      <w:r>
        <w:rPr>
          <w:rFonts w:ascii="Times New Roman"/>
          <w:b w:val="false"/>
          <w:i w:val="false"/>
          <w:color w:val="000000"/>
          <w:sz w:val="28"/>
        </w:rPr>
        <w:t>
      Әскери қызметшілер және резервтегі әскери қызметті өткеріп жүрген адамдар қатарынан әскери оқу орындарына оқуға түсу үшін кандидаттар жас топтарына сәйкес дене шынықтыру дайындығынан үш жаттығу бойынша (белтемірде тартылу, 100 метрге жүгіру, 3000 метрге жүгіру) емтихан тапсырады.</w:t>
      </w:r>
    </w:p>
    <w:bookmarkEnd w:id="26"/>
    <w:bookmarkStart w:name="z42" w:id="27"/>
    <w:p>
      <w:pPr>
        <w:spacing w:after="0"/>
        <w:ind w:left="0"/>
        <w:jc w:val="both"/>
      </w:pPr>
      <w:r>
        <w:rPr>
          <w:rFonts w:ascii="Times New Roman"/>
          <w:b w:val="false"/>
          <w:i w:val="false"/>
          <w:color w:val="000000"/>
          <w:sz w:val="28"/>
        </w:rPr>
        <w:t xml:space="preserve">
      Сержант (старшина), офицер лауазымдарында келісімшарт бойынша әскери қызмет өткеретін әскери қызметшілер және резервтегі әскери қызметті өткеріп жүрген адамдар қатарынан әскери оқу орындарына оқуға түсу үшін кандидаттар жас топтарына сәйкес дене шынықтыру дайындығынан емтихан тапсырады: </w:t>
      </w:r>
    </w:p>
    <w:bookmarkEnd w:id="27"/>
    <w:bookmarkStart w:name="z43" w:id="28"/>
    <w:p>
      <w:pPr>
        <w:spacing w:after="0"/>
        <w:ind w:left="0"/>
        <w:jc w:val="both"/>
      </w:pPr>
      <w:r>
        <w:rPr>
          <w:rFonts w:ascii="Times New Roman"/>
          <w:b w:val="false"/>
          <w:i w:val="false"/>
          <w:color w:val="000000"/>
          <w:sz w:val="28"/>
        </w:rPr>
        <w:t>
      әскери қызметші ерлер:</w:t>
      </w:r>
    </w:p>
    <w:bookmarkEnd w:id="28"/>
    <w:bookmarkStart w:name="z44" w:id="29"/>
    <w:p>
      <w:pPr>
        <w:spacing w:after="0"/>
        <w:ind w:left="0"/>
        <w:jc w:val="both"/>
      </w:pPr>
      <w:r>
        <w:rPr>
          <w:rFonts w:ascii="Times New Roman"/>
          <w:b w:val="false"/>
          <w:i w:val="false"/>
          <w:color w:val="000000"/>
          <w:sz w:val="28"/>
        </w:rPr>
        <w:t>
      1) бірінші, екінші, үшінші, төртінші жас топтары – 100 метрге жүгіру, белтемірде тартылу және 3000 метрге жүгіру;</w:t>
      </w:r>
    </w:p>
    <w:bookmarkEnd w:id="29"/>
    <w:bookmarkStart w:name="z45" w:id="30"/>
    <w:p>
      <w:pPr>
        <w:spacing w:after="0"/>
        <w:ind w:left="0"/>
        <w:jc w:val="both"/>
      </w:pPr>
      <w:r>
        <w:rPr>
          <w:rFonts w:ascii="Times New Roman"/>
          <w:b w:val="false"/>
          <w:i w:val="false"/>
          <w:color w:val="000000"/>
          <w:sz w:val="28"/>
        </w:rPr>
        <w:t>
      2) бесінші жас тобы – 100 метрге жүгіру, белтемірде тартылу және 1000 метрге жүгіру;</w:t>
      </w:r>
    </w:p>
    <w:bookmarkEnd w:id="30"/>
    <w:bookmarkStart w:name="z46" w:id="31"/>
    <w:p>
      <w:pPr>
        <w:spacing w:after="0"/>
        <w:ind w:left="0"/>
        <w:jc w:val="both"/>
      </w:pPr>
      <w:r>
        <w:rPr>
          <w:rFonts w:ascii="Times New Roman"/>
          <w:b w:val="false"/>
          <w:i w:val="false"/>
          <w:color w:val="000000"/>
          <w:sz w:val="28"/>
        </w:rPr>
        <w:t>
      3) алтыншы, жетінші, сегізінші жас топтары – белтемірде тартылу және 1000 метрге жүгіру;</w:t>
      </w:r>
    </w:p>
    <w:bookmarkEnd w:id="31"/>
    <w:bookmarkStart w:name="z47" w:id="32"/>
    <w:p>
      <w:pPr>
        <w:spacing w:after="0"/>
        <w:ind w:left="0"/>
        <w:jc w:val="both"/>
      </w:pPr>
      <w:r>
        <w:rPr>
          <w:rFonts w:ascii="Times New Roman"/>
          <w:b w:val="false"/>
          <w:i w:val="false"/>
          <w:color w:val="000000"/>
          <w:sz w:val="28"/>
        </w:rPr>
        <w:t>
      әскери қызметші – әйелдер:</w:t>
      </w:r>
    </w:p>
    <w:bookmarkEnd w:id="32"/>
    <w:bookmarkStart w:name="z48" w:id="33"/>
    <w:p>
      <w:pPr>
        <w:spacing w:after="0"/>
        <w:ind w:left="0"/>
        <w:jc w:val="both"/>
      </w:pPr>
      <w:r>
        <w:rPr>
          <w:rFonts w:ascii="Times New Roman"/>
          <w:b w:val="false"/>
          <w:i w:val="false"/>
          <w:color w:val="000000"/>
          <w:sz w:val="28"/>
        </w:rPr>
        <w:t>
      1) бірінші және екінші жас топтары – 100 метрге жүгіру, кешенді күш жаттығуы және 1000 метрге жүгіру;</w:t>
      </w:r>
    </w:p>
    <w:bookmarkEnd w:id="33"/>
    <w:bookmarkStart w:name="z49" w:id="34"/>
    <w:p>
      <w:pPr>
        <w:spacing w:after="0"/>
        <w:ind w:left="0"/>
        <w:jc w:val="both"/>
      </w:pPr>
      <w:r>
        <w:rPr>
          <w:rFonts w:ascii="Times New Roman"/>
          <w:b w:val="false"/>
          <w:i w:val="false"/>
          <w:color w:val="000000"/>
          <w:sz w:val="28"/>
        </w:rPr>
        <w:t>
      2) үшінші және одан жоғары жас тобындағы – кешенді күш жаттығуы және 1000 метрге жүгіру.</w:t>
      </w:r>
    </w:p>
    <w:bookmarkEnd w:id="34"/>
    <w:bookmarkStart w:name="z50" w:id="35"/>
    <w:p>
      <w:pPr>
        <w:spacing w:after="0"/>
        <w:ind w:left="0"/>
        <w:jc w:val="both"/>
      </w:pPr>
      <w:r>
        <w:rPr>
          <w:rFonts w:ascii="Times New Roman"/>
          <w:b w:val="false"/>
          <w:i w:val="false"/>
          <w:color w:val="000000"/>
          <w:sz w:val="28"/>
        </w:rPr>
        <w:t>
      "173. Келісімшарт бойынша әскери қызметке және резервтегі әскери қызметке кіретін азаматтардың дене шынықтыру дайындығы осы Қағидаларға 17-қосымшаға сәйкес келісімшарт бойынша әскери қызметке және резервтегі әскери қызметке кіретін азаматтар үшін бір күн ішінде спорттық киім нысанында орындалатын жаттығулар мен нормативтерді орындау шарттары мен нәтижесі бойынша анықталады.";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қосымшаға сәйкес жаңа редакцияда жазылсын.</w:t>
      </w:r>
    </w:p>
    <w:bookmarkStart w:name="z52" w:id="36"/>
    <w:p>
      <w:pPr>
        <w:spacing w:after="0"/>
        <w:ind w:left="0"/>
        <w:jc w:val="both"/>
      </w:pPr>
      <w:r>
        <w:rPr>
          <w:rFonts w:ascii="Times New Roman"/>
          <w:b w:val="false"/>
          <w:i w:val="false"/>
          <w:color w:val="000000"/>
          <w:sz w:val="28"/>
        </w:rPr>
        <w:t>
      3. Қазақстан Республикасы Қорғаныс министрлігінің Спорт комитеті - Орталық спорт клубы Қазақстан Республикасының заңнамасында белгіленген тәртіппен:</w:t>
      </w:r>
    </w:p>
    <w:bookmarkEnd w:id="36"/>
    <w:bookmarkStart w:name="z53" w:id="37"/>
    <w:p>
      <w:pPr>
        <w:spacing w:after="0"/>
        <w:ind w:left="0"/>
        <w:jc w:val="both"/>
      </w:pPr>
      <w:r>
        <w:rPr>
          <w:rFonts w:ascii="Times New Roman"/>
          <w:b w:val="false"/>
          <w:i w:val="false"/>
          <w:color w:val="000000"/>
          <w:sz w:val="28"/>
        </w:rPr>
        <w:t>
      1) осы бұйрықты алғашқы ресми жарияланғанынан кейін Қазақстан Республикасы Қорғаныс министрлігінің интернет-ресурсына орналастыруды;</w:t>
      </w:r>
    </w:p>
    <w:bookmarkEnd w:id="37"/>
    <w:bookmarkStart w:name="z54" w:id="38"/>
    <w:p>
      <w:pPr>
        <w:spacing w:after="0"/>
        <w:ind w:left="0"/>
        <w:jc w:val="both"/>
      </w:pPr>
      <w:r>
        <w:rPr>
          <w:rFonts w:ascii="Times New Roman"/>
          <w:b w:val="false"/>
          <w:i w:val="false"/>
          <w:color w:val="000000"/>
          <w:sz w:val="28"/>
        </w:rPr>
        <w:t>
      2) алғашқы ресми жарияланған күнінен бастап күнтізбелік он күн ішінде осы тармақтың 1) тармақшасының орындалуы туралы мәліметтерді Қазақстан Республикасы Қорғаныс министрлігінің Заң департаментіне жіберуді қамтамасыз етсін.</w:t>
      </w:r>
    </w:p>
    <w:bookmarkEnd w:id="38"/>
    <w:bookmarkStart w:name="z55" w:id="39"/>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9"/>
    <w:bookmarkStart w:name="z56" w:id="40"/>
    <w:p>
      <w:pPr>
        <w:spacing w:after="0"/>
        <w:ind w:left="0"/>
        <w:jc w:val="both"/>
      </w:pPr>
      <w:r>
        <w:rPr>
          <w:rFonts w:ascii="Times New Roman"/>
          <w:b w:val="false"/>
          <w:i w:val="false"/>
          <w:color w:val="000000"/>
          <w:sz w:val="28"/>
        </w:rPr>
        <w:t>
      5. Осы бұйрық мүдделі лауазымды адамдарға және құрылымдық бөлімшелерге жеткізілсін.</w:t>
      </w:r>
    </w:p>
    <w:bookmarkEnd w:id="40"/>
    <w:bookmarkStart w:name="z57" w:id="41"/>
    <w:p>
      <w:pPr>
        <w:spacing w:after="0"/>
        <w:ind w:left="0"/>
        <w:jc w:val="both"/>
      </w:pPr>
      <w:r>
        <w:rPr>
          <w:rFonts w:ascii="Times New Roman"/>
          <w:b w:val="false"/>
          <w:i w:val="false"/>
          <w:color w:val="000000"/>
          <w:sz w:val="28"/>
        </w:rPr>
        <w:t>
      6. Осы бұйрық 2025 жылғы 19 мамырдан бастап қолданысқа енгізіледі және ресми жариялануға тиіс.</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30 мамырдағы</w:t>
            </w:r>
            <w:r>
              <w:br/>
            </w:r>
            <w:r>
              <w:rPr>
                <w:rFonts w:ascii="Times New Roman"/>
                <w:b w:val="false"/>
                <w:i w:val="false"/>
                <w:color w:val="000000"/>
                <w:sz w:val="20"/>
              </w:rPr>
              <w:t>№ 651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Күштеріндегі дене</w:t>
            </w:r>
            <w:r>
              <w:br/>
            </w:r>
            <w:r>
              <w:rPr>
                <w:rFonts w:ascii="Times New Roman"/>
                <w:b w:val="false"/>
                <w:i w:val="false"/>
                <w:color w:val="000000"/>
                <w:sz w:val="20"/>
              </w:rPr>
              <w:t>шынықтыру дайындығы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60" w:id="42"/>
    <w:p>
      <w:pPr>
        <w:spacing w:after="0"/>
        <w:ind w:left="0"/>
        <w:jc w:val="left"/>
      </w:pPr>
      <w:r>
        <w:rPr>
          <w:rFonts w:ascii="Times New Roman"/>
          <w:b/>
          <w:i w:val="false"/>
          <w:color w:val="000000"/>
        </w:rPr>
        <w:t xml:space="preserve"> Келісімшарт бойынша әскери қызметке және резервтегі әскери қызметке кіретін азаматтарға арналған жаттығулар мен нормативтер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 және одан жоғары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Белтемірде тартылу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Кешенді</w:t>
            </w:r>
          </w:p>
          <w:bookmarkEnd w:id="43"/>
          <w:p>
            <w:pPr>
              <w:spacing w:after="20"/>
              <w:ind w:left="20"/>
              <w:jc w:val="both"/>
            </w:pPr>
            <w:r>
              <w:rPr>
                <w:rFonts w:ascii="Times New Roman"/>
                <w:b w:val="false"/>
                <w:i w:val="false"/>
                <w:color w:val="000000"/>
                <w:sz w:val="20"/>
              </w:rPr>
              <w:t>
күш жаттығуы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минут 10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минут 50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20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минут 30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20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40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минут 50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 50 секунд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 20 секунд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метрге жүгіру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минут 30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минут 10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минут 50 секунд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 w:id="44"/>
    <w:p>
      <w:pPr>
        <w:spacing w:after="0"/>
        <w:ind w:left="0"/>
        <w:jc w:val="left"/>
      </w:pPr>
      <w:r>
        <w:rPr>
          <w:rFonts w:ascii="Times New Roman"/>
          <w:b/>
          <w:i w:val="false"/>
          <w:color w:val="000000"/>
        </w:rPr>
        <w:t xml:space="preserve"> Үлгілік тарату есебі:</w:t>
      </w:r>
    </w:p>
    <w:bookmarkEnd w:id="44"/>
    <w:bookmarkStart w:name="z64" w:id="45"/>
    <w:p>
      <w:pPr>
        <w:spacing w:after="0"/>
        <w:ind w:left="0"/>
        <w:jc w:val="both"/>
      </w:pPr>
      <w:r>
        <w:rPr>
          <w:rFonts w:ascii="Times New Roman"/>
          <w:b w:val="false"/>
          <w:i w:val="false"/>
          <w:color w:val="000000"/>
          <w:sz w:val="28"/>
        </w:rPr>
        <w:t>
      1. № 2 тарату есебі – 563 дана</w:t>
      </w:r>
    </w:p>
    <w:bookmarkEnd w:id="45"/>
    <w:bookmarkStart w:name="z65" w:id="46"/>
    <w:p>
      <w:pPr>
        <w:spacing w:after="0"/>
        <w:ind w:left="0"/>
        <w:jc w:val="both"/>
      </w:pPr>
      <w:r>
        <w:rPr>
          <w:rFonts w:ascii="Times New Roman"/>
          <w:b w:val="false"/>
          <w:i w:val="false"/>
          <w:color w:val="000000"/>
          <w:sz w:val="28"/>
        </w:rPr>
        <w:t>
      Жиыны: – 563 дана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Қарулы Күштері дене даярлығын бақылау және</w:t>
            </w:r>
          </w:p>
          <w:p>
            <w:pPr>
              <w:spacing w:after="20"/>
              <w:ind w:left="20"/>
              <w:jc w:val="both"/>
            </w:pPr>
            <w:r>
              <w:rPr>
                <w:rFonts w:ascii="Times New Roman"/>
                <w:b w:val="false"/>
                <w:i/>
                <w:color w:val="000000"/>
                <w:sz w:val="20"/>
              </w:rPr>
              <w:t>әдіснама бөлімінің бастығы подполковник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Химеденов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