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aae6b" w14:textId="25aae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Сот әкімшілігі басшысының 2024 жылғы 16 қаңтардағы № 6001-24-7-6/19 "Қазақстан Республикасы Сот әкімшілігінің аумақтық бөлімшелерінің ережелерін бекіту туралы" бұйрығына толықтыру енгізу туралы</w:t>
      </w:r>
    </w:p>
    <w:p>
      <w:pPr>
        <w:spacing w:after="0"/>
        <w:ind w:left="0"/>
        <w:jc w:val="both"/>
      </w:pPr>
      <w:r>
        <w:rPr>
          <w:rFonts w:ascii="Times New Roman"/>
          <w:b w:val="false"/>
          <w:i w:val="false"/>
          <w:color w:val="000000"/>
          <w:sz w:val="28"/>
        </w:rPr>
        <w:t>Қазақстан Республикасы Сот әкімшілігі басшысының 2025 жылғы 8 сәуірдегі № 6001-25-7-6/114 бұйрығы</w:t>
      </w:r>
    </w:p>
    <w:p>
      <w:pPr>
        <w:spacing w:after="0"/>
        <w:ind w:left="0"/>
        <w:jc w:val="both"/>
      </w:pPr>
      <w:bookmarkStart w:name="z4" w:id="0"/>
      <w:r>
        <w:rPr>
          <w:rFonts w:ascii="Times New Roman"/>
          <w:b w:val="false"/>
          <w:i w:val="false"/>
          <w:color w:val="000000"/>
          <w:sz w:val="28"/>
        </w:rPr>
        <w:t xml:space="preserve">
      Қазақстан Республикасы Президентінің 2023 жылғы 19 қаңтардағы № 106 Жарлығымен бекітілген Қазақстан Республикасының Сот әкімшілігі туралы ереженің </w:t>
      </w:r>
      <w:r>
        <w:rPr>
          <w:rFonts w:ascii="Times New Roman"/>
          <w:b w:val="false"/>
          <w:i w:val="false"/>
          <w:color w:val="000000"/>
          <w:sz w:val="28"/>
        </w:rPr>
        <w:t>18-тармағына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Республикасының Сот әкімшілігі (бұдан әрі Сот әкімшілігі) басшысының 2024 жылғы 16 қаңтардағы № 6001-24-7-6/19 "Қазақстан Республикасы Сот әкімшілігінің аумақтық бөлімшелерінің ережелерін бекіту туралы" </w:t>
      </w:r>
      <w:r>
        <w:rPr>
          <w:rFonts w:ascii="Times New Roman"/>
          <w:b w:val="false"/>
          <w:i w:val="false"/>
          <w:color w:val="000000"/>
          <w:sz w:val="28"/>
        </w:rPr>
        <w:t>бұйрығына</w:t>
      </w:r>
      <w:r>
        <w:rPr>
          <w:rFonts w:ascii="Times New Roman"/>
          <w:b w:val="false"/>
          <w:i w:val="false"/>
          <w:color w:val="000000"/>
          <w:sz w:val="28"/>
        </w:rPr>
        <w:t xml:space="preserve"> келесі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22) тармақшамен толықтырылсын:</w:t>
      </w:r>
    </w:p>
    <w:bookmarkStart w:name="z7" w:id="2"/>
    <w:p>
      <w:pPr>
        <w:spacing w:after="0"/>
        <w:ind w:left="0"/>
        <w:jc w:val="both"/>
      </w:pPr>
      <w:r>
        <w:rPr>
          <w:rFonts w:ascii="Times New Roman"/>
          <w:b w:val="false"/>
          <w:i w:val="false"/>
          <w:color w:val="000000"/>
          <w:sz w:val="28"/>
        </w:rPr>
        <w:t>
      "22) Қазақстан Республикасы Сот әкімшілігінің Кассациялық соттар департаменті туралы ереже осы бұйрыққа 22-қосымшаға сәйкес бекітілсін.".</w:t>
      </w:r>
    </w:p>
    <w:bookmarkEnd w:id="2"/>
    <w:bookmarkStart w:name="z8" w:id="3"/>
    <w:p>
      <w:pPr>
        <w:spacing w:after="0"/>
        <w:ind w:left="0"/>
        <w:jc w:val="both"/>
      </w:pPr>
      <w:r>
        <w:rPr>
          <w:rFonts w:ascii="Times New Roman"/>
          <w:b w:val="false"/>
          <w:i w:val="false"/>
          <w:color w:val="000000"/>
          <w:sz w:val="28"/>
        </w:rPr>
        <w:t>
      2. Сот әкімшілігінің Персоналды басқару бөлімі (кадр қызметі) заңнамада белгіленген тәртіппен:</w:t>
      </w:r>
    </w:p>
    <w:bookmarkEnd w:id="3"/>
    <w:bookmarkStart w:name="z9" w:id="4"/>
    <w:p>
      <w:pPr>
        <w:spacing w:after="0"/>
        <w:ind w:left="0"/>
        <w:jc w:val="both"/>
      </w:pPr>
      <w:r>
        <w:rPr>
          <w:rFonts w:ascii="Times New Roman"/>
          <w:b w:val="false"/>
          <w:i w:val="false"/>
          <w:color w:val="000000"/>
          <w:sz w:val="28"/>
        </w:rPr>
        <w:t>
      1) осы бұйрыққа қол қойылғаннан кейін күнтізбелік он күн ішінде оны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4"/>
    <w:bookmarkStart w:name="z10" w:id="5"/>
    <w:p>
      <w:pPr>
        <w:spacing w:after="0"/>
        <w:ind w:left="0"/>
        <w:jc w:val="both"/>
      </w:pPr>
      <w:r>
        <w:rPr>
          <w:rFonts w:ascii="Times New Roman"/>
          <w:b w:val="false"/>
          <w:i w:val="false"/>
          <w:color w:val="000000"/>
          <w:sz w:val="28"/>
        </w:rPr>
        <w:t>
      2) осы бұйрықты Сот әкімшілігінің интернет-ресурсында орналастыруды қамтамасыз етсін.</w:t>
      </w:r>
    </w:p>
    <w:bookmarkEnd w:id="5"/>
    <w:bookmarkStart w:name="z11" w:id="6"/>
    <w:p>
      <w:pPr>
        <w:spacing w:after="0"/>
        <w:ind w:left="0"/>
        <w:jc w:val="both"/>
      </w:pPr>
      <w:r>
        <w:rPr>
          <w:rFonts w:ascii="Times New Roman"/>
          <w:b w:val="false"/>
          <w:i w:val="false"/>
          <w:color w:val="000000"/>
          <w:sz w:val="28"/>
        </w:rPr>
        <w:t>
      3. Сот әкімшілігінің құрылымдық бөлімшелері осы бұйрықтан туындайтын тиісті шараларды қабылдасын.</w:t>
      </w:r>
    </w:p>
    <w:bookmarkEnd w:id="6"/>
    <w:bookmarkStart w:name="z12" w:id="7"/>
    <w:p>
      <w:pPr>
        <w:spacing w:after="0"/>
        <w:ind w:left="0"/>
        <w:jc w:val="both"/>
      </w:pPr>
      <w:r>
        <w:rPr>
          <w:rFonts w:ascii="Times New Roman"/>
          <w:b w:val="false"/>
          <w:i w:val="false"/>
          <w:color w:val="000000"/>
          <w:sz w:val="28"/>
        </w:rPr>
        <w:t>
      4. Осы бұйрық қол қойылған күнінен бастап қолданысқа енгізіледі.</w:t>
      </w:r>
    </w:p>
    <w:bookmarkEnd w:id="7"/>
    <w:bookmarkStart w:name="z13" w:id="8"/>
    <w:p>
      <w:pPr>
        <w:spacing w:after="0"/>
        <w:ind w:left="0"/>
        <w:jc w:val="both"/>
      </w:pPr>
      <w:r>
        <w:rPr>
          <w:rFonts w:ascii="Times New Roman"/>
          <w:b w:val="false"/>
          <w:i w:val="false"/>
          <w:color w:val="000000"/>
          <w:sz w:val="28"/>
        </w:rPr>
        <w:t xml:space="preserve">
      Негіздеме: "Қазақстан Республикасының кейбір конституциялық заңдарына өзгерістер мен толықтырулар енгізу туралы" 2024 жылғы 5 шілдедегі Қазақстан Республикасының Конституциялық Заңын іске асырудың кейбір мәселелері туралы" Қазақстан Республикасы Президентінің 2025 жылғы 1 сәуірдегі № 826 </w:t>
      </w:r>
      <w:r>
        <w:rPr>
          <w:rFonts w:ascii="Times New Roman"/>
          <w:b w:val="false"/>
          <w:i w:val="false"/>
          <w:color w:val="000000"/>
          <w:sz w:val="28"/>
        </w:rPr>
        <w:t>Жарлығы</w:t>
      </w:r>
      <w:r>
        <w:rPr>
          <w:rFonts w:ascii="Times New Roman"/>
          <w:b w:val="false"/>
          <w:i w:val="false"/>
          <w:color w:val="000000"/>
          <w:sz w:val="28"/>
        </w:rPr>
        <w:t>.</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Сот әкімшілігінің басшысы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Ахметзакиров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Сот әкімшілігі басшысының</w:t>
            </w:r>
            <w:r>
              <w:br/>
            </w:r>
            <w:r>
              <w:rPr>
                <w:rFonts w:ascii="Times New Roman"/>
                <w:b w:val="false"/>
                <w:i w:val="false"/>
                <w:color w:val="000000"/>
                <w:sz w:val="20"/>
              </w:rPr>
              <w:t>2025 жылғы 8 сәуірдегі</w:t>
            </w:r>
            <w:r>
              <w:br/>
            </w:r>
            <w:r>
              <w:rPr>
                <w:rFonts w:ascii="Times New Roman"/>
                <w:b w:val="false"/>
                <w:i w:val="false"/>
                <w:color w:val="000000"/>
                <w:sz w:val="20"/>
              </w:rPr>
              <w:t>№ 6001-25-7-6/114 бұйрығына</w:t>
            </w:r>
            <w:r>
              <w:br/>
            </w:r>
            <w:r>
              <w:rPr>
                <w:rFonts w:ascii="Times New Roman"/>
                <w:b w:val="false"/>
                <w:i w:val="false"/>
                <w:color w:val="000000"/>
                <w:sz w:val="20"/>
              </w:rPr>
              <w:t>22-қосымша</w:t>
            </w:r>
          </w:p>
        </w:tc>
      </w:tr>
    </w:tbl>
    <w:bookmarkStart w:name="z16" w:id="9"/>
    <w:p>
      <w:pPr>
        <w:spacing w:after="0"/>
        <w:ind w:left="0"/>
        <w:jc w:val="left"/>
      </w:pPr>
      <w:r>
        <w:rPr>
          <w:rFonts w:ascii="Times New Roman"/>
          <w:b/>
          <w:i w:val="false"/>
          <w:color w:val="000000"/>
        </w:rPr>
        <w:t xml:space="preserve"> "Қазақстан Республикасы Сот әкімшілігінің Кассациялық соттар департаменті" республикалық мемлекеттік мекемесі туралы Е Р Е Ж Е</w:t>
      </w:r>
    </w:p>
    <w:bookmarkEnd w:id="9"/>
    <w:bookmarkStart w:name="z17" w:id="10"/>
    <w:p>
      <w:pPr>
        <w:spacing w:after="0"/>
        <w:ind w:left="0"/>
        <w:jc w:val="left"/>
      </w:pPr>
      <w:r>
        <w:rPr>
          <w:rFonts w:ascii="Times New Roman"/>
          <w:b/>
          <w:i w:val="false"/>
          <w:color w:val="000000"/>
        </w:rPr>
        <w:t xml:space="preserve"> 1-тарау. Жалпы ережелер</w:t>
      </w:r>
    </w:p>
    <w:bookmarkEnd w:id="10"/>
    <w:bookmarkStart w:name="z18" w:id="11"/>
    <w:p>
      <w:pPr>
        <w:spacing w:after="0"/>
        <w:ind w:left="0"/>
        <w:jc w:val="both"/>
      </w:pPr>
      <w:r>
        <w:rPr>
          <w:rFonts w:ascii="Times New Roman"/>
          <w:b w:val="false"/>
          <w:i w:val="false"/>
          <w:color w:val="000000"/>
          <w:sz w:val="28"/>
        </w:rPr>
        <w:t>
      1. "Қазақстан Республикасы Сот әкімшілігінің Кассациялық соттар департаменті" республикалық мемлекеттік мекемесі (бұдан әрі – Департамент) кассациялық соттардың қызметін ұйымдастырушылық-құқықтық, ақпараттық-талдамалық және материалдық-техникалық қамтамасыз етуді Департамент құзыреті шегінде жүзеге асыратын Қазақстан Республикасы Сот әкімшілігінің (бұдан әрі – Сот әкімшілігі) аумақтық органы болып табылады.</w:t>
      </w:r>
    </w:p>
    <w:bookmarkEnd w:id="11"/>
    <w:bookmarkStart w:name="z19" w:id="12"/>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2"/>
    <w:bookmarkStart w:name="z20" w:id="13"/>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Қазақстан Республикасының Мемлекеттік Елтаңбасы бейнеленген мөрі мен қазақ және орыс тілдерінде өз атауы бар мөртабандары, белгіленген үлгідегі бланкілері, Қазақстан Республикасының заңнамасына сәйкес қазынашылық органдарында шоттары болады.</w:t>
      </w:r>
    </w:p>
    <w:bookmarkEnd w:id="13"/>
    <w:bookmarkStart w:name="z21" w:id="14"/>
    <w:p>
      <w:pPr>
        <w:spacing w:after="0"/>
        <w:ind w:left="0"/>
        <w:jc w:val="both"/>
      </w:pPr>
      <w:r>
        <w:rPr>
          <w:rFonts w:ascii="Times New Roman"/>
          <w:b w:val="false"/>
          <w:i w:val="false"/>
          <w:color w:val="000000"/>
          <w:sz w:val="28"/>
        </w:rPr>
        <w:t>
      4. Департамент азаматтық-құқықтық қатынастарға өз атынан қатысады.</w:t>
      </w:r>
    </w:p>
    <w:bookmarkEnd w:id="14"/>
    <w:bookmarkStart w:name="z22" w:id="15"/>
    <w:p>
      <w:pPr>
        <w:spacing w:after="0"/>
        <w:ind w:left="0"/>
        <w:jc w:val="both"/>
      </w:pPr>
      <w:r>
        <w:rPr>
          <w:rFonts w:ascii="Times New Roman"/>
          <w:b w:val="false"/>
          <w:i w:val="false"/>
          <w:color w:val="000000"/>
          <w:sz w:val="28"/>
        </w:rPr>
        <w:t>
      5. Департамент, егер заңнамаға сәйкес осыған уәкілеттілік берілген болса, мемлекет атынан азаматтық-құқықтық қатынастардың тарапы болуға құқылы.</w:t>
      </w:r>
    </w:p>
    <w:bookmarkEnd w:id="15"/>
    <w:bookmarkStart w:name="z23" w:id="16"/>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16"/>
    <w:bookmarkStart w:name="z24" w:id="17"/>
    <w:p>
      <w:pPr>
        <w:spacing w:after="0"/>
        <w:ind w:left="0"/>
        <w:jc w:val="both"/>
      </w:pPr>
      <w:r>
        <w:rPr>
          <w:rFonts w:ascii="Times New Roman"/>
          <w:b w:val="false"/>
          <w:i w:val="false"/>
          <w:color w:val="000000"/>
          <w:sz w:val="28"/>
        </w:rPr>
        <w:t>
      7. Департаменттің құрылымы мен штат кестесін Сот әкімшілігінің басшысы бекіткен штат санының лимиті шегінде бекітеді.</w:t>
      </w:r>
    </w:p>
    <w:bookmarkEnd w:id="17"/>
    <w:bookmarkStart w:name="z25" w:id="18"/>
    <w:p>
      <w:pPr>
        <w:spacing w:after="0"/>
        <w:ind w:left="0"/>
        <w:jc w:val="both"/>
      </w:pPr>
      <w:r>
        <w:rPr>
          <w:rFonts w:ascii="Times New Roman"/>
          <w:b w:val="false"/>
          <w:i w:val="false"/>
          <w:color w:val="000000"/>
          <w:sz w:val="28"/>
        </w:rPr>
        <w:t>
      8. Департаменттің заңды мекен-жайы: Қазақстан Республикасы, 010000, Астана қаласы, Дінмұхамед Қонаев көшесі, 39.</w:t>
      </w:r>
    </w:p>
    <w:bookmarkEnd w:id="18"/>
    <w:bookmarkStart w:name="z26" w:id="19"/>
    <w:p>
      <w:pPr>
        <w:spacing w:after="0"/>
        <w:ind w:left="0"/>
        <w:jc w:val="both"/>
      </w:pPr>
      <w:r>
        <w:rPr>
          <w:rFonts w:ascii="Times New Roman"/>
          <w:b w:val="false"/>
          <w:i w:val="false"/>
          <w:color w:val="000000"/>
          <w:sz w:val="28"/>
        </w:rPr>
        <w:t>
      9. Мемлекеттік органның толық атауы - "Қазақстан Республикасы Сот әкімшілігінің Кассацилық соттар департаменті" республикалық мемлекеттік мекемесі.</w:t>
      </w:r>
    </w:p>
    <w:bookmarkEnd w:id="19"/>
    <w:bookmarkStart w:name="z27" w:id="20"/>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20"/>
    <w:bookmarkStart w:name="z28" w:id="21"/>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21"/>
    <w:bookmarkStart w:name="z29" w:id="22"/>
    <w:p>
      <w:pPr>
        <w:spacing w:after="0"/>
        <w:ind w:left="0"/>
        <w:jc w:val="both"/>
      </w:pPr>
      <w:r>
        <w:rPr>
          <w:rFonts w:ascii="Times New Roman"/>
          <w:b w:val="false"/>
          <w:i w:val="false"/>
          <w:color w:val="000000"/>
          <w:sz w:val="28"/>
        </w:rPr>
        <w:t>
      12. Департаменттің өкілеттіктері болып табылатын міндеттерді орындау тұрғысында Департаментке кәсіпкерлік субъектілерімен шарттық қатынастар жасауға тыйым салынады.</w:t>
      </w:r>
    </w:p>
    <w:bookmarkEnd w:id="22"/>
    <w:bookmarkStart w:name="z30" w:id="23"/>
    <w:p>
      <w:pPr>
        <w:spacing w:after="0"/>
        <w:ind w:left="0"/>
        <w:jc w:val="both"/>
      </w:pPr>
      <w:r>
        <w:rPr>
          <w:rFonts w:ascii="Times New Roman"/>
          <w:b w:val="false"/>
          <w:i w:val="false"/>
          <w:color w:val="000000"/>
          <w:sz w:val="28"/>
        </w:rPr>
        <w:t>
      Егер заңнамалық актілерде Департаментке кіріс әкелетін қызметті жүзеге асыруға құқық берілсе, онда осындай қызметтен алынған кірістер мемлекеттік бюджеттің кірісіне жіберіледі.</w:t>
      </w:r>
    </w:p>
    <w:bookmarkEnd w:id="23"/>
    <w:bookmarkStart w:name="z31" w:id="24"/>
    <w:p>
      <w:pPr>
        <w:spacing w:after="0"/>
        <w:ind w:left="0"/>
        <w:jc w:val="left"/>
      </w:pPr>
      <w:r>
        <w:rPr>
          <w:rFonts w:ascii="Times New Roman"/>
          <w:b/>
          <w:i w:val="false"/>
          <w:color w:val="000000"/>
        </w:rPr>
        <w:t xml:space="preserve"> 2-тарау. Департаменттің міндеттері мен өкілеттіктері</w:t>
      </w:r>
    </w:p>
    <w:bookmarkEnd w:id="24"/>
    <w:bookmarkStart w:name="z32" w:id="25"/>
    <w:p>
      <w:pPr>
        <w:spacing w:after="0"/>
        <w:ind w:left="0"/>
        <w:jc w:val="both"/>
      </w:pPr>
      <w:r>
        <w:rPr>
          <w:rFonts w:ascii="Times New Roman"/>
          <w:b w:val="false"/>
          <w:i w:val="false"/>
          <w:color w:val="000000"/>
          <w:sz w:val="28"/>
        </w:rPr>
        <w:t>
      13. Департаменттің міндеті тәуелсіз сот төрелігін жүзеге асыру үшін қажетті әрі жеткілікті жағдайлар жасау болып табылады.</w:t>
      </w:r>
    </w:p>
    <w:bookmarkEnd w:id="25"/>
    <w:bookmarkStart w:name="z33" w:id="26"/>
    <w:p>
      <w:pPr>
        <w:spacing w:after="0"/>
        <w:ind w:left="0"/>
        <w:jc w:val="both"/>
      </w:pPr>
      <w:r>
        <w:rPr>
          <w:rFonts w:ascii="Times New Roman"/>
          <w:b w:val="false"/>
          <w:i w:val="false"/>
          <w:color w:val="000000"/>
          <w:sz w:val="28"/>
        </w:rPr>
        <w:t>
      14. Өкілеттіктері:</w:t>
      </w:r>
    </w:p>
    <w:bookmarkEnd w:id="26"/>
    <w:bookmarkStart w:name="z34" w:id="27"/>
    <w:p>
      <w:pPr>
        <w:spacing w:after="0"/>
        <w:ind w:left="0"/>
        <w:jc w:val="both"/>
      </w:pPr>
      <w:r>
        <w:rPr>
          <w:rFonts w:ascii="Times New Roman"/>
          <w:b w:val="false"/>
          <w:i w:val="false"/>
          <w:color w:val="000000"/>
          <w:sz w:val="28"/>
        </w:rPr>
        <w:t>
      1) құқықтары:</w:t>
      </w:r>
    </w:p>
    <w:bookmarkEnd w:id="27"/>
    <w:bookmarkStart w:name="z35" w:id="28"/>
    <w:p>
      <w:pPr>
        <w:spacing w:after="0"/>
        <w:ind w:left="0"/>
        <w:jc w:val="both"/>
      </w:pPr>
      <w:r>
        <w:rPr>
          <w:rFonts w:ascii="Times New Roman"/>
          <w:b w:val="false"/>
          <w:i w:val="false"/>
          <w:color w:val="000000"/>
          <w:sz w:val="28"/>
        </w:rPr>
        <w:t>
      белгіленген тәртіппен мемлекеттік органдардан, ұйымдардан және лауазымды тұлғалардан қажетті құжаттар мен материалдарды сұрату;</w:t>
      </w:r>
    </w:p>
    <w:bookmarkEnd w:id="28"/>
    <w:bookmarkStart w:name="z36" w:id="29"/>
    <w:p>
      <w:pPr>
        <w:spacing w:after="0"/>
        <w:ind w:left="0"/>
        <w:jc w:val="both"/>
      </w:pPr>
      <w:r>
        <w:rPr>
          <w:rFonts w:ascii="Times New Roman"/>
          <w:b w:val="false"/>
          <w:i w:val="false"/>
          <w:color w:val="000000"/>
          <w:sz w:val="28"/>
        </w:rPr>
        <w:t>
      Қазақстан Республикасының заңнамасына сәйкес мемлекеттік органдардың иелігіндегі қолжетімді ақпараттық деректер қорын өз құзыретінің шеңберінде пайдалану;</w:t>
      </w:r>
    </w:p>
    <w:bookmarkEnd w:id="29"/>
    <w:bookmarkStart w:name="z37" w:id="30"/>
    <w:p>
      <w:pPr>
        <w:spacing w:after="0"/>
        <w:ind w:left="0"/>
        <w:jc w:val="both"/>
      </w:pPr>
      <w:r>
        <w:rPr>
          <w:rFonts w:ascii="Times New Roman"/>
          <w:b w:val="false"/>
          <w:i w:val="false"/>
          <w:color w:val="000000"/>
          <w:sz w:val="28"/>
        </w:rPr>
        <w:t>
      Сот әкімшілігінің басшысына кассациялық соттардың судьяларының және Департамент қызметкерлерінің еңбегін қорғау, оларды материалдық және әлеуметтік қамтамасыз ету мәселелері бойынша ұсыныстар енгізу;</w:t>
      </w:r>
    </w:p>
    <w:bookmarkEnd w:id="30"/>
    <w:bookmarkStart w:name="z38" w:id="31"/>
    <w:p>
      <w:pPr>
        <w:spacing w:after="0"/>
        <w:ind w:left="0"/>
        <w:jc w:val="both"/>
      </w:pPr>
      <w:r>
        <w:rPr>
          <w:rFonts w:ascii="Times New Roman"/>
          <w:b w:val="false"/>
          <w:i w:val="false"/>
          <w:color w:val="000000"/>
          <w:sz w:val="28"/>
        </w:rPr>
        <w:t>
      Қазақстан Республикасының заңнамасында көзделген өзге де құқықтарды жүзеге асыру.</w:t>
      </w:r>
    </w:p>
    <w:bookmarkEnd w:id="31"/>
    <w:bookmarkStart w:name="z39" w:id="32"/>
    <w:p>
      <w:pPr>
        <w:spacing w:after="0"/>
        <w:ind w:left="0"/>
        <w:jc w:val="both"/>
      </w:pPr>
      <w:r>
        <w:rPr>
          <w:rFonts w:ascii="Times New Roman"/>
          <w:b w:val="false"/>
          <w:i w:val="false"/>
          <w:color w:val="000000"/>
          <w:sz w:val="28"/>
        </w:rPr>
        <w:t>
      2) міндеттері:</w:t>
      </w:r>
    </w:p>
    <w:bookmarkEnd w:id="32"/>
    <w:bookmarkStart w:name="z40" w:id="33"/>
    <w:p>
      <w:pPr>
        <w:spacing w:after="0"/>
        <w:ind w:left="0"/>
        <w:jc w:val="both"/>
      </w:pPr>
      <w:r>
        <w:rPr>
          <w:rFonts w:ascii="Times New Roman"/>
          <w:b w:val="false"/>
          <w:i w:val="false"/>
          <w:color w:val="000000"/>
          <w:sz w:val="28"/>
        </w:rPr>
        <w:t>
      Департаментке жүктелген міндеттер мен функциялардың іске асырылуын қамтамасыз ету;</w:t>
      </w:r>
    </w:p>
    <w:bookmarkEnd w:id="33"/>
    <w:bookmarkStart w:name="z41" w:id="34"/>
    <w:p>
      <w:pPr>
        <w:spacing w:after="0"/>
        <w:ind w:left="0"/>
        <w:jc w:val="both"/>
      </w:pPr>
      <w:r>
        <w:rPr>
          <w:rFonts w:ascii="Times New Roman"/>
          <w:b w:val="false"/>
          <w:i w:val="false"/>
          <w:color w:val="000000"/>
          <w:sz w:val="28"/>
        </w:rPr>
        <w:t>
      Қазақстан Республикасының заңнамасын сақтау;</w:t>
      </w:r>
    </w:p>
    <w:bookmarkEnd w:id="34"/>
    <w:bookmarkStart w:name="z42" w:id="35"/>
    <w:p>
      <w:pPr>
        <w:spacing w:after="0"/>
        <w:ind w:left="0"/>
        <w:jc w:val="both"/>
      </w:pPr>
      <w:r>
        <w:rPr>
          <w:rFonts w:ascii="Times New Roman"/>
          <w:b w:val="false"/>
          <w:i w:val="false"/>
          <w:color w:val="000000"/>
          <w:sz w:val="28"/>
        </w:rPr>
        <w:t>
      сыбайлас жемқорлыққа қарсы іс-қимыл жасау бойынша жұмысты қамтамасыз ету;</w:t>
      </w:r>
    </w:p>
    <w:bookmarkEnd w:id="35"/>
    <w:bookmarkStart w:name="z43" w:id="36"/>
    <w:p>
      <w:pPr>
        <w:spacing w:after="0"/>
        <w:ind w:left="0"/>
        <w:jc w:val="both"/>
      </w:pPr>
      <w:r>
        <w:rPr>
          <w:rFonts w:ascii="Times New Roman"/>
          <w:b w:val="false"/>
          <w:i w:val="false"/>
          <w:color w:val="000000"/>
          <w:sz w:val="28"/>
        </w:rPr>
        <w:t>
      Қазақстан Республикасының заңнамасында көзделген өзге де міндеттерді жүзеге асыру.</w:t>
      </w:r>
    </w:p>
    <w:bookmarkEnd w:id="36"/>
    <w:bookmarkStart w:name="z44" w:id="37"/>
    <w:p>
      <w:pPr>
        <w:spacing w:after="0"/>
        <w:ind w:left="0"/>
        <w:jc w:val="both"/>
      </w:pPr>
      <w:r>
        <w:rPr>
          <w:rFonts w:ascii="Times New Roman"/>
          <w:b w:val="false"/>
          <w:i w:val="false"/>
          <w:color w:val="000000"/>
          <w:sz w:val="28"/>
        </w:rPr>
        <w:t>
      15. Функциялары:</w:t>
      </w:r>
    </w:p>
    <w:bookmarkEnd w:id="37"/>
    <w:bookmarkStart w:name="z45" w:id="38"/>
    <w:p>
      <w:pPr>
        <w:spacing w:after="0"/>
        <w:ind w:left="0"/>
        <w:jc w:val="both"/>
      </w:pPr>
      <w:r>
        <w:rPr>
          <w:rFonts w:ascii="Times New Roman"/>
          <w:b w:val="false"/>
          <w:i w:val="false"/>
          <w:color w:val="000000"/>
          <w:sz w:val="28"/>
        </w:rPr>
        <w:t>
      1) кассациялық соттардың қызметін ұйымдастырушылық, ақпараттық-талдамалық және материалдық-техникалық қамтамасыз ету;</w:t>
      </w:r>
    </w:p>
    <w:bookmarkEnd w:id="38"/>
    <w:bookmarkStart w:name="z46" w:id="39"/>
    <w:p>
      <w:pPr>
        <w:spacing w:after="0"/>
        <w:ind w:left="0"/>
        <w:jc w:val="both"/>
      </w:pPr>
      <w:r>
        <w:rPr>
          <w:rFonts w:ascii="Times New Roman"/>
          <w:b w:val="false"/>
          <w:i w:val="false"/>
          <w:color w:val="000000"/>
          <w:sz w:val="28"/>
        </w:rPr>
        <w:t>
      2) кассациялық соттар судьяларының сот төрелігін жүзеге асыру жөніндегі қызметін ұйымдастырушылық қамтамасыз ету;</w:t>
      </w:r>
    </w:p>
    <w:bookmarkEnd w:id="39"/>
    <w:bookmarkStart w:name="z47" w:id="40"/>
    <w:p>
      <w:pPr>
        <w:spacing w:after="0"/>
        <w:ind w:left="0"/>
        <w:jc w:val="both"/>
      </w:pPr>
      <w:r>
        <w:rPr>
          <w:rFonts w:ascii="Times New Roman"/>
          <w:b w:val="false"/>
          <w:i w:val="false"/>
          <w:color w:val="000000"/>
          <w:sz w:val="28"/>
        </w:rPr>
        <w:t>
      3) Сот әкімшілігіне кассациялық соттардың қызметін ұйымдастырушылық, ақпараттық-талдамалық, материалдық-техникалық және өзге де қамтамасыз етудің жай-күйі туралы ақпарат дайындау;</w:t>
      </w:r>
    </w:p>
    <w:bookmarkEnd w:id="40"/>
    <w:bookmarkStart w:name="z48" w:id="41"/>
    <w:p>
      <w:pPr>
        <w:spacing w:after="0"/>
        <w:ind w:left="0"/>
        <w:jc w:val="both"/>
      </w:pPr>
      <w:r>
        <w:rPr>
          <w:rFonts w:ascii="Times New Roman"/>
          <w:b w:val="false"/>
          <w:i w:val="false"/>
          <w:color w:val="000000"/>
          <w:sz w:val="28"/>
        </w:rPr>
        <w:t>
      4) кассациялық соттар төрағаларының, кассациялық соттардың жалпы отырыстарының жұмысын ұйымдастыруды қамтамасыз ету;</w:t>
      </w:r>
    </w:p>
    <w:bookmarkEnd w:id="41"/>
    <w:bookmarkStart w:name="z49" w:id="42"/>
    <w:p>
      <w:pPr>
        <w:spacing w:after="0"/>
        <w:ind w:left="0"/>
        <w:jc w:val="both"/>
      </w:pPr>
      <w:r>
        <w:rPr>
          <w:rFonts w:ascii="Times New Roman"/>
          <w:b w:val="false"/>
          <w:i w:val="false"/>
          <w:color w:val="000000"/>
          <w:sz w:val="28"/>
        </w:rPr>
        <w:t>
      5) кассациялық соттардың жалпы отырыстары қабылдаған шешімдерінің орындалуын қамтамасыз ету;</w:t>
      </w:r>
    </w:p>
    <w:bookmarkEnd w:id="42"/>
    <w:bookmarkStart w:name="z50" w:id="43"/>
    <w:p>
      <w:pPr>
        <w:spacing w:after="0"/>
        <w:ind w:left="0"/>
        <w:jc w:val="both"/>
      </w:pPr>
      <w:r>
        <w:rPr>
          <w:rFonts w:ascii="Times New Roman"/>
          <w:b w:val="false"/>
          <w:i w:val="false"/>
          <w:color w:val="000000"/>
          <w:sz w:val="28"/>
        </w:rPr>
        <w:t>
      6) кассациялық соттардың жұмысын кадрлық қамтамасыз ету;</w:t>
      </w:r>
    </w:p>
    <w:bookmarkEnd w:id="43"/>
    <w:bookmarkStart w:name="z51" w:id="44"/>
    <w:p>
      <w:pPr>
        <w:spacing w:after="0"/>
        <w:ind w:left="0"/>
        <w:jc w:val="both"/>
      </w:pPr>
      <w:r>
        <w:rPr>
          <w:rFonts w:ascii="Times New Roman"/>
          <w:b w:val="false"/>
          <w:i w:val="false"/>
          <w:color w:val="000000"/>
          <w:sz w:val="28"/>
        </w:rPr>
        <w:t>
      7) кассациялық соттардың судьялары мен Департамент қызметкерлерінің жеке есебін жүргізу;</w:t>
      </w:r>
    </w:p>
    <w:bookmarkEnd w:id="44"/>
    <w:bookmarkStart w:name="z52" w:id="45"/>
    <w:p>
      <w:pPr>
        <w:spacing w:after="0"/>
        <w:ind w:left="0"/>
        <w:jc w:val="both"/>
      </w:pPr>
      <w:r>
        <w:rPr>
          <w:rFonts w:ascii="Times New Roman"/>
          <w:b w:val="false"/>
          <w:i w:val="false"/>
          <w:color w:val="000000"/>
          <w:sz w:val="28"/>
        </w:rPr>
        <w:t>
      8) сот оқуы, судьялардың, Департамент қызметкерлерінің біліктілігін арттыру және олардың тағылымдамадан өтуі жөніндегі жұмысты ұйымдастыру;</w:t>
      </w:r>
    </w:p>
    <w:bookmarkEnd w:id="45"/>
    <w:bookmarkStart w:name="z53" w:id="46"/>
    <w:p>
      <w:pPr>
        <w:spacing w:after="0"/>
        <w:ind w:left="0"/>
        <w:jc w:val="both"/>
      </w:pPr>
      <w:r>
        <w:rPr>
          <w:rFonts w:ascii="Times New Roman"/>
          <w:b w:val="false"/>
          <w:i w:val="false"/>
          <w:color w:val="000000"/>
          <w:sz w:val="28"/>
        </w:rPr>
        <w:t>
      10) кассациялық соттардың және Департаменттің инфрақұрылымын дамыту, ғимараттары мен үй-жайларының құрылысын, жөндеуді және техникалық жарақтандыруын ұйымдастыру;</w:t>
      </w:r>
    </w:p>
    <w:bookmarkEnd w:id="46"/>
    <w:bookmarkStart w:name="z54" w:id="47"/>
    <w:p>
      <w:pPr>
        <w:spacing w:after="0"/>
        <w:ind w:left="0"/>
        <w:jc w:val="both"/>
      </w:pPr>
      <w:r>
        <w:rPr>
          <w:rFonts w:ascii="Times New Roman"/>
          <w:b w:val="false"/>
          <w:i w:val="false"/>
          <w:color w:val="000000"/>
          <w:sz w:val="28"/>
        </w:rPr>
        <w:t>
      11) кассациялық соттардың және Департаменттің үй-жайларын және басқа да мүлкін күзетуді ұйымдастыру;</w:t>
      </w:r>
    </w:p>
    <w:bookmarkEnd w:id="47"/>
    <w:bookmarkStart w:name="z55" w:id="48"/>
    <w:p>
      <w:pPr>
        <w:spacing w:after="0"/>
        <w:ind w:left="0"/>
        <w:jc w:val="both"/>
      </w:pPr>
      <w:r>
        <w:rPr>
          <w:rFonts w:ascii="Times New Roman"/>
          <w:b w:val="false"/>
          <w:i w:val="false"/>
          <w:color w:val="000000"/>
          <w:sz w:val="28"/>
        </w:rPr>
        <w:t>
      12) заңнамаға сәйкес бухгалтерлік есеп мен есептілікті жүргізу;</w:t>
      </w:r>
    </w:p>
    <w:bookmarkEnd w:id="48"/>
    <w:bookmarkStart w:name="z56" w:id="49"/>
    <w:p>
      <w:pPr>
        <w:spacing w:after="0"/>
        <w:ind w:left="0"/>
        <w:jc w:val="both"/>
      </w:pPr>
      <w:r>
        <w:rPr>
          <w:rFonts w:ascii="Times New Roman"/>
          <w:b w:val="false"/>
          <w:i w:val="false"/>
          <w:color w:val="000000"/>
          <w:sz w:val="28"/>
        </w:rPr>
        <w:t xml:space="preserve">
      13) кассациялық соттардың судьяларын, оның ішінде отставкадағы судьяларды және Департамент қызметкерлерін заңнамаға сәйкес материалдық және әлеуметтік қамтамасыз етуді ұйымдастыру; </w:t>
      </w:r>
    </w:p>
    <w:bookmarkEnd w:id="49"/>
    <w:bookmarkStart w:name="z57" w:id="50"/>
    <w:p>
      <w:pPr>
        <w:spacing w:after="0"/>
        <w:ind w:left="0"/>
        <w:jc w:val="both"/>
      </w:pPr>
      <w:r>
        <w:rPr>
          <w:rFonts w:ascii="Times New Roman"/>
          <w:b w:val="false"/>
          <w:i w:val="false"/>
          <w:color w:val="000000"/>
          <w:sz w:val="28"/>
        </w:rPr>
        <w:t>
      14) кассациялық соттардың және Департаменттің ic қағаздарын және мұрағаттарының жұмысын жүргізу;</w:t>
      </w:r>
    </w:p>
    <w:bookmarkEnd w:id="50"/>
    <w:bookmarkStart w:name="z58" w:id="51"/>
    <w:p>
      <w:pPr>
        <w:spacing w:after="0"/>
        <w:ind w:left="0"/>
        <w:jc w:val="both"/>
      </w:pPr>
      <w:r>
        <w:rPr>
          <w:rFonts w:ascii="Times New Roman"/>
          <w:b w:val="false"/>
          <w:i w:val="false"/>
          <w:color w:val="000000"/>
          <w:sz w:val="28"/>
        </w:rPr>
        <w:t>
      15) құқықтық статистика және арнайы есепке алу саласындағы уәкілетті органға құқықтық статистикалық құжатталған ақпаратты ұсыну;</w:t>
      </w:r>
    </w:p>
    <w:bookmarkEnd w:id="51"/>
    <w:bookmarkStart w:name="z59" w:id="52"/>
    <w:p>
      <w:pPr>
        <w:spacing w:after="0"/>
        <w:ind w:left="0"/>
        <w:jc w:val="both"/>
      </w:pPr>
      <w:r>
        <w:rPr>
          <w:rFonts w:ascii="Times New Roman"/>
          <w:b w:val="false"/>
          <w:i w:val="false"/>
          <w:color w:val="000000"/>
          <w:sz w:val="28"/>
        </w:rPr>
        <w:t>
      16) кассациялық соттардың қызметі туралы ақпаратты талдау және қорыту;</w:t>
      </w:r>
    </w:p>
    <w:bookmarkEnd w:id="52"/>
    <w:bookmarkStart w:name="z60" w:id="53"/>
    <w:p>
      <w:pPr>
        <w:spacing w:after="0"/>
        <w:ind w:left="0"/>
        <w:jc w:val="both"/>
      </w:pPr>
      <w:r>
        <w:rPr>
          <w:rFonts w:ascii="Times New Roman"/>
          <w:b w:val="false"/>
          <w:i w:val="false"/>
          <w:color w:val="000000"/>
          <w:sz w:val="28"/>
        </w:rPr>
        <w:t>
      17) сот практикасына талдау, қорыту жүргізу;</w:t>
      </w:r>
    </w:p>
    <w:bookmarkEnd w:id="53"/>
    <w:bookmarkStart w:name="z61" w:id="54"/>
    <w:p>
      <w:pPr>
        <w:spacing w:after="0"/>
        <w:ind w:left="0"/>
        <w:jc w:val="both"/>
      </w:pPr>
      <w:r>
        <w:rPr>
          <w:rFonts w:ascii="Times New Roman"/>
          <w:b w:val="false"/>
          <w:i w:val="false"/>
          <w:color w:val="000000"/>
          <w:sz w:val="28"/>
        </w:rPr>
        <w:t>
      18) мемлекеттік органдармен және өзге де ұйымдармен кассациялық соттардың қызметін қамтамасыз ету мәселелері бойынша өзара ic-қимыл жасау;</w:t>
      </w:r>
    </w:p>
    <w:bookmarkEnd w:id="54"/>
    <w:bookmarkStart w:name="z62" w:id="55"/>
    <w:p>
      <w:pPr>
        <w:spacing w:after="0"/>
        <w:ind w:left="0"/>
        <w:jc w:val="both"/>
      </w:pPr>
      <w:r>
        <w:rPr>
          <w:rFonts w:ascii="Times New Roman"/>
          <w:b w:val="false"/>
          <w:i w:val="false"/>
          <w:color w:val="000000"/>
          <w:sz w:val="28"/>
        </w:rPr>
        <w:t>
      20) кассациялық соттардың бұқаралық ақпарат құралдарымен өзара ic-қимылын қамтамасыз ету;</w:t>
      </w:r>
    </w:p>
    <w:bookmarkEnd w:id="55"/>
    <w:bookmarkStart w:name="z63" w:id="56"/>
    <w:p>
      <w:pPr>
        <w:spacing w:after="0"/>
        <w:ind w:left="0"/>
        <w:jc w:val="both"/>
      </w:pPr>
      <w:r>
        <w:rPr>
          <w:rFonts w:ascii="Times New Roman"/>
          <w:b w:val="false"/>
          <w:i w:val="false"/>
          <w:color w:val="000000"/>
          <w:sz w:val="28"/>
        </w:rPr>
        <w:t xml:space="preserve">
      21) кассациялық соттарда және Департаментте мемлекеттік құпия мен жұмылдыру жөніндегі жұмысты қамтамасыз ету; </w:t>
      </w:r>
    </w:p>
    <w:bookmarkEnd w:id="56"/>
    <w:bookmarkStart w:name="z64" w:id="57"/>
    <w:p>
      <w:pPr>
        <w:spacing w:after="0"/>
        <w:ind w:left="0"/>
        <w:jc w:val="both"/>
      </w:pPr>
      <w:r>
        <w:rPr>
          <w:rFonts w:ascii="Times New Roman"/>
          <w:b w:val="false"/>
          <w:i w:val="false"/>
          <w:color w:val="000000"/>
          <w:sz w:val="28"/>
        </w:rPr>
        <w:t xml:space="preserve">
      22) кассациялық соттарда және Департаментте ақпараттық қауіпсіздік жөніндегі жұмысты қамтамасыз ету; </w:t>
      </w:r>
    </w:p>
    <w:bookmarkEnd w:id="57"/>
    <w:bookmarkStart w:name="z65" w:id="58"/>
    <w:p>
      <w:pPr>
        <w:spacing w:after="0"/>
        <w:ind w:left="0"/>
        <w:jc w:val="both"/>
      </w:pPr>
      <w:r>
        <w:rPr>
          <w:rFonts w:ascii="Times New Roman"/>
          <w:b w:val="false"/>
          <w:i w:val="false"/>
          <w:color w:val="000000"/>
          <w:sz w:val="28"/>
        </w:rPr>
        <w:t>
      23) кассациялық соттарда сот жүйесінің ақпараттық-коммуникациялық инфрақұрылымын, ақпараттық жүйелер және сервистерді сүйемелдеуді қамтамасыз ету;</w:t>
      </w:r>
    </w:p>
    <w:bookmarkEnd w:id="58"/>
    <w:bookmarkStart w:name="z66" w:id="59"/>
    <w:p>
      <w:pPr>
        <w:spacing w:after="0"/>
        <w:ind w:left="0"/>
        <w:jc w:val="both"/>
      </w:pPr>
      <w:r>
        <w:rPr>
          <w:rFonts w:ascii="Times New Roman"/>
          <w:b w:val="false"/>
          <w:i w:val="false"/>
          <w:color w:val="000000"/>
          <w:sz w:val="28"/>
        </w:rPr>
        <w:t>
      24) сот приставтарының қызметін ұйымдастыру;</w:t>
      </w:r>
    </w:p>
    <w:bookmarkEnd w:id="59"/>
    <w:bookmarkStart w:name="z67" w:id="60"/>
    <w:p>
      <w:pPr>
        <w:spacing w:after="0"/>
        <w:ind w:left="0"/>
        <w:jc w:val="both"/>
      </w:pPr>
      <w:r>
        <w:rPr>
          <w:rFonts w:ascii="Times New Roman"/>
          <w:b w:val="false"/>
          <w:i w:val="false"/>
          <w:color w:val="000000"/>
          <w:sz w:val="28"/>
        </w:rPr>
        <w:t>
      25) Қазақстан Республикасының заңнамасында белгіленген тәртіппен және мерзімдерде жеке және заңды тұлғалардың өтініштерін өз құзыреті шегінде қарау;</w:t>
      </w:r>
    </w:p>
    <w:bookmarkEnd w:id="60"/>
    <w:bookmarkStart w:name="z68" w:id="61"/>
    <w:p>
      <w:pPr>
        <w:spacing w:after="0"/>
        <w:ind w:left="0"/>
        <w:jc w:val="both"/>
      </w:pPr>
      <w:r>
        <w:rPr>
          <w:rFonts w:ascii="Times New Roman"/>
          <w:b w:val="false"/>
          <w:i w:val="false"/>
          <w:color w:val="000000"/>
          <w:sz w:val="28"/>
        </w:rPr>
        <w:t>
      26) Қазақстан Республикасының заңнамасына сәйкес Департаментке жүктелген өзге де функцияларды жүзеге асыру.</w:t>
      </w:r>
    </w:p>
    <w:bookmarkEnd w:id="61"/>
    <w:bookmarkStart w:name="z69" w:id="62"/>
    <w:p>
      <w:pPr>
        <w:spacing w:after="0"/>
        <w:ind w:left="0"/>
        <w:jc w:val="left"/>
      </w:pPr>
      <w:r>
        <w:rPr>
          <w:rFonts w:ascii="Times New Roman"/>
          <w:b/>
          <w:i w:val="false"/>
          <w:color w:val="000000"/>
        </w:rPr>
        <w:t xml:space="preserve"> 3-тарау. Департамент басшысының мәртебесі, өкілеттіктері</w:t>
      </w:r>
    </w:p>
    <w:bookmarkEnd w:id="62"/>
    <w:bookmarkStart w:name="z70" w:id="63"/>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басшы жүзеге асырады.</w:t>
      </w:r>
    </w:p>
    <w:bookmarkEnd w:id="63"/>
    <w:bookmarkStart w:name="z71" w:id="64"/>
    <w:p>
      <w:pPr>
        <w:spacing w:after="0"/>
        <w:ind w:left="0"/>
        <w:jc w:val="both"/>
      </w:pPr>
      <w:r>
        <w:rPr>
          <w:rFonts w:ascii="Times New Roman"/>
          <w:b w:val="false"/>
          <w:i w:val="false"/>
          <w:color w:val="000000"/>
          <w:sz w:val="28"/>
        </w:rPr>
        <w:t>
      17. Департамент басшысын Сот әкімшілігінің басшысы лауазымға тағайындайды және лауазымнан босатады.</w:t>
      </w:r>
    </w:p>
    <w:bookmarkEnd w:id="64"/>
    <w:bookmarkStart w:name="z72" w:id="65"/>
    <w:p>
      <w:pPr>
        <w:spacing w:after="0"/>
        <w:ind w:left="0"/>
        <w:jc w:val="both"/>
      </w:pPr>
      <w:r>
        <w:rPr>
          <w:rFonts w:ascii="Times New Roman"/>
          <w:b w:val="false"/>
          <w:i w:val="false"/>
          <w:color w:val="000000"/>
          <w:sz w:val="28"/>
        </w:rPr>
        <w:t>
      18. Департамент басшысының Сот әкімшілігінің басшысы лауазымға тағайындайтын және лауазымнан босататын төрт орынбасары болады.</w:t>
      </w:r>
    </w:p>
    <w:bookmarkEnd w:id="65"/>
    <w:bookmarkStart w:name="z73" w:id="66"/>
    <w:p>
      <w:pPr>
        <w:spacing w:after="0"/>
        <w:ind w:left="0"/>
        <w:jc w:val="both"/>
      </w:pPr>
      <w:r>
        <w:rPr>
          <w:rFonts w:ascii="Times New Roman"/>
          <w:b w:val="false"/>
          <w:i w:val="false"/>
          <w:color w:val="000000"/>
          <w:sz w:val="28"/>
        </w:rPr>
        <w:t>
      19. Департамент басшысының өкілеттігі:</w:t>
      </w:r>
    </w:p>
    <w:bookmarkEnd w:id="66"/>
    <w:bookmarkStart w:name="z74" w:id="67"/>
    <w:p>
      <w:pPr>
        <w:spacing w:after="0"/>
        <w:ind w:left="0"/>
        <w:jc w:val="both"/>
      </w:pPr>
      <w:r>
        <w:rPr>
          <w:rFonts w:ascii="Times New Roman"/>
          <w:b w:val="false"/>
          <w:i w:val="false"/>
          <w:color w:val="000000"/>
          <w:sz w:val="28"/>
        </w:rPr>
        <w:t>
      1) Департаментке жүктелген міндеттерге сәйкес оның қызметіне жалпы басшылықты ұйымдастырады және жүзеге асырады;</w:t>
      </w:r>
    </w:p>
    <w:bookmarkEnd w:id="67"/>
    <w:bookmarkStart w:name="z75" w:id="68"/>
    <w:p>
      <w:pPr>
        <w:spacing w:after="0"/>
        <w:ind w:left="0"/>
        <w:jc w:val="both"/>
      </w:pPr>
      <w:r>
        <w:rPr>
          <w:rFonts w:ascii="Times New Roman"/>
          <w:b w:val="false"/>
          <w:i w:val="false"/>
          <w:color w:val="000000"/>
          <w:sz w:val="28"/>
        </w:rPr>
        <w:t>
      2) заңнамада белгіленген тәртіппен Департаменттің қызметкерлерін тағайындайды және босатады;</w:t>
      </w:r>
    </w:p>
    <w:bookmarkEnd w:id="68"/>
    <w:bookmarkStart w:name="z76" w:id="69"/>
    <w:p>
      <w:pPr>
        <w:spacing w:after="0"/>
        <w:ind w:left="0"/>
        <w:jc w:val="both"/>
      </w:pPr>
      <w:r>
        <w:rPr>
          <w:rFonts w:ascii="Times New Roman"/>
          <w:b w:val="false"/>
          <w:i w:val="false"/>
          <w:color w:val="000000"/>
          <w:sz w:val="28"/>
        </w:rPr>
        <w:t>
      3) сыбайлас жемқорлыққа қарсы ic-қимылға бағытталған шараларды қабылдайды және сыбайлас жемқорлыққа қарсы қабылданған шаралар үшін дербес жауапты болады;</w:t>
      </w:r>
    </w:p>
    <w:bookmarkEnd w:id="69"/>
    <w:bookmarkStart w:name="z77" w:id="70"/>
    <w:p>
      <w:pPr>
        <w:spacing w:after="0"/>
        <w:ind w:left="0"/>
        <w:jc w:val="both"/>
      </w:pPr>
      <w:r>
        <w:rPr>
          <w:rFonts w:ascii="Times New Roman"/>
          <w:b w:val="false"/>
          <w:i w:val="false"/>
          <w:color w:val="000000"/>
          <w:sz w:val="28"/>
        </w:rPr>
        <w:t>
      4) Департаменттің құрылымдық бөлімшелері туралы ережелерді бекітеді;</w:t>
      </w:r>
    </w:p>
    <w:bookmarkEnd w:id="70"/>
    <w:bookmarkStart w:name="z78" w:id="71"/>
    <w:p>
      <w:pPr>
        <w:spacing w:after="0"/>
        <w:ind w:left="0"/>
        <w:jc w:val="both"/>
      </w:pPr>
      <w:r>
        <w:rPr>
          <w:rFonts w:ascii="Times New Roman"/>
          <w:b w:val="false"/>
          <w:i w:val="false"/>
          <w:color w:val="000000"/>
          <w:sz w:val="28"/>
        </w:rPr>
        <w:t>
      5) Департаменттің құрылымдық бөлімшелері қызметкерлерінің лауазымдық нұскаулықтарын бекітеді;</w:t>
      </w:r>
    </w:p>
    <w:bookmarkEnd w:id="71"/>
    <w:bookmarkStart w:name="z79" w:id="72"/>
    <w:p>
      <w:pPr>
        <w:spacing w:after="0"/>
        <w:ind w:left="0"/>
        <w:jc w:val="both"/>
      </w:pPr>
      <w:r>
        <w:rPr>
          <w:rFonts w:ascii="Times New Roman"/>
          <w:b w:val="false"/>
          <w:i w:val="false"/>
          <w:color w:val="000000"/>
          <w:sz w:val="28"/>
        </w:rPr>
        <w:t>
      6) заңнамада белгіленген тәртіппен Департаменттің қызметкерлерін көтермелеу, оларға материалдық көмек көрсету немесе тәртіптік жаза қолдану мәселелерін шешеді;</w:t>
      </w:r>
    </w:p>
    <w:bookmarkEnd w:id="72"/>
    <w:bookmarkStart w:name="z80" w:id="73"/>
    <w:p>
      <w:pPr>
        <w:spacing w:after="0"/>
        <w:ind w:left="0"/>
        <w:jc w:val="both"/>
      </w:pPr>
      <w:r>
        <w:rPr>
          <w:rFonts w:ascii="Times New Roman"/>
          <w:b w:val="false"/>
          <w:i w:val="false"/>
          <w:color w:val="000000"/>
          <w:sz w:val="28"/>
        </w:rPr>
        <w:t>
      7) өз құзыреті шегінде мемлекеттік органдармен, ұйымдармен және азаматтармен өзара қарым-қатынаста Департаменттің атынан өкілдік етеді;</w:t>
      </w:r>
    </w:p>
    <w:bookmarkEnd w:id="73"/>
    <w:bookmarkStart w:name="z81" w:id="74"/>
    <w:p>
      <w:pPr>
        <w:spacing w:after="0"/>
        <w:ind w:left="0"/>
        <w:jc w:val="both"/>
      </w:pPr>
      <w:r>
        <w:rPr>
          <w:rFonts w:ascii="Times New Roman"/>
          <w:b w:val="false"/>
          <w:i w:val="false"/>
          <w:color w:val="000000"/>
          <w:sz w:val="28"/>
        </w:rPr>
        <w:t>
      8) қабылдау кестесіне сәйкес айына кемінде бір рет азаматтар мен заңды тұлғалар өкілдерін, оның ішінде Департамент қызметкерлерін жеке қабылдауды жүргізеді;</w:t>
      </w:r>
    </w:p>
    <w:bookmarkEnd w:id="74"/>
    <w:bookmarkStart w:name="z82" w:id="75"/>
    <w:p>
      <w:pPr>
        <w:spacing w:after="0"/>
        <w:ind w:left="0"/>
        <w:jc w:val="both"/>
      </w:pPr>
      <w:r>
        <w:rPr>
          <w:rFonts w:ascii="Times New Roman"/>
          <w:b w:val="false"/>
          <w:i w:val="false"/>
          <w:color w:val="000000"/>
          <w:sz w:val="28"/>
        </w:rPr>
        <w:t>
      9) Сот әкімшілігінің басшысына Департамент қызметкерлерінің штат санын белгілеу туралы ұсыныстар енгізеді;</w:t>
      </w:r>
    </w:p>
    <w:bookmarkEnd w:id="75"/>
    <w:bookmarkStart w:name="z83" w:id="76"/>
    <w:p>
      <w:pPr>
        <w:spacing w:after="0"/>
        <w:ind w:left="0"/>
        <w:jc w:val="both"/>
      </w:pPr>
      <w:r>
        <w:rPr>
          <w:rFonts w:ascii="Times New Roman"/>
          <w:b w:val="false"/>
          <w:i w:val="false"/>
          <w:color w:val="000000"/>
          <w:sz w:val="28"/>
        </w:rPr>
        <w:t>
      10) заңнамада белгіленген тәртіппен Департаменттің қызметі туралы есепті кассациялық соттардың жалпы отырыстарына ұсынады;</w:t>
      </w:r>
    </w:p>
    <w:bookmarkEnd w:id="76"/>
    <w:bookmarkStart w:name="z84" w:id="77"/>
    <w:p>
      <w:pPr>
        <w:spacing w:after="0"/>
        <w:ind w:left="0"/>
        <w:jc w:val="both"/>
      </w:pPr>
      <w:r>
        <w:rPr>
          <w:rFonts w:ascii="Times New Roman"/>
          <w:b w:val="false"/>
          <w:i w:val="false"/>
          <w:color w:val="000000"/>
          <w:sz w:val="28"/>
        </w:rPr>
        <w:t>
      11) өз құзыретіндегі мәселелер бойынша бұйрықтар шығарады.</w:t>
      </w:r>
    </w:p>
    <w:bookmarkEnd w:id="77"/>
    <w:bookmarkStart w:name="z85" w:id="78"/>
    <w:p>
      <w:pPr>
        <w:spacing w:after="0"/>
        <w:ind w:left="0"/>
        <w:jc w:val="both"/>
      </w:pPr>
      <w:r>
        <w:rPr>
          <w:rFonts w:ascii="Times New Roman"/>
          <w:b w:val="false"/>
          <w:i w:val="false"/>
          <w:color w:val="000000"/>
          <w:sz w:val="28"/>
        </w:rPr>
        <w:t>
      12) Қазақстан Республикасының заңнамасында және осы Ережеде көзделген өзге де өкілеттіктерді жүзеге асырады.</w:t>
      </w:r>
    </w:p>
    <w:bookmarkEnd w:id="78"/>
    <w:bookmarkStart w:name="z86" w:id="79"/>
    <w:p>
      <w:pPr>
        <w:spacing w:after="0"/>
        <w:ind w:left="0"/>
        <w:jc w:val="both"/>
      </w:pPr>
      <w:r>
        <w:rPr>
          <w:rFonts w:ascii="Times New Roman"/>
          <w:b w:val="false"/>
          <w:i w:val="false"/>
          <w:color w:val="000000"/>
          <w:sz w:val="28"/>
        </w:rPr>
        <w:t>
      Департамент басшысы болмаған кезеңде оның өкілеттіктерін қолданыстағы заңнамаға сәйкес оны алмастыратын тұлға орындайды.</w:t>
      </w:r>
    </w:p>
    <w:bookmarkEnd w:id="79"/>
    <w:bookmarkStart w:name="z87" w:id="80"/>
    <w:p>
      <w:pPr>
        <w:spacing w:after="0"/>
        <w:ind w:left="0"/>
        <w:jc w:val="left"/>
      </w:pPr>
      <w:r>
        <w:rPr>
          <w:rFonts w:ascii="Times New Roman"/>
          <w:b/>
          <w:i w:val="false"/>
          <w:color w:val="000000"/>
        </w:rPr>
        <w:t xml:space="preserve"> 4-тарау. Департаменттің мүлкі</w:t>
      </w:r>
    </w:p>
    <w:bookmarkEnd w:id="80"/>
    <w:bookmarkStart w:name="z88" w:id="81"/>
    <w:p>
      <w:pPr>
        <w:spacing w:after="0"/>
        <w:ind w:left="0"/>
        <w:jc w:val="both"/>
      </w:pPr>
      <w:r>
        <w:rPr>
          <w:rFonts w:ascii="Times New Roman"/>
          <w:b w:val="false"/>
          <w:i w:val="false"/>
          <w:color w:val="000000"/>
          <w:sz w:val="28"/>
        </w:rPr>
        <w:t>
      20. Департаментте Қазақстан Республикасының заңнамасында көзделген жағдайларда жедел басқару құқығында оқшауланған мүлкі болуы мүмкін.</w:t>
      </w:r>
    </w:p>
    <w:bookmarkEnd w:id="81"/>
    <w:bookmarkStart w:name="z89" w:id="82"/>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82"/>
    <w:bookmarkStart w:name="z90" w:id="83"/>
    <w:p>
      <w:pPr>
        <w:spacing w:after="0"/>
        <w:ind w:left="0"/>
        <w:jc w:val="both"/>
      </w:pPr>
      <w:r>
        <w:rPr>
          <w:rFonts w:ascii="Times New Roman"/>
          <w:b w:val="false"/>
          <w:i w:val="false"/>
          <w:color w:val="000000"/>
          <w:sz w:val="28"/>
        </w:rPr>
        <w:t>
      21. Департаментке бекітілген мүлік республикалық меншікке жатады.</w:t>
      </w:r>
    </w:p>
    <w:bookmarkEnd w:id="83"/>
    <w:bookmarkStart w:name="z91" w:id="84"/>
    <w:p>
      <w:pPr>
        <w:spacing w:after="0"/>
        <w:ind w:left="0"/>
        <w:jc w:val="both"/>
      </w:pPr>
      <w:r>
        <w:rPr>
          <w:rFonts w:ascii="Times New Roman"/>
          <w:b w:val="false"/>
          <w:i w:val="false"/>
          <w:color w:val="000000"/>
          <w:sz w:val="28"/>
        </w:rPr>
        <w:t>
      22. Егер Қазақстан Республикасының заңнамасында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өзгеше тәсілмен билік етуге құқығы жоқ.</w:t>
      </w:r>
    </w:p>
    <w:bookmarkEnd w:id="84"/>
    <w:bookmarkStart w:name="z92" w:id="85"/>
    <w:p>
      <w:pPr>
        <w:spacing w:after="0"/>
        <w:ind w:left="0"/>
        <w:jc w:val="left"/>
      </w:pPr>
      <w:r>
        <w:rPr>
          <w:rFonts w:ascii="Times New Roman"/>
          <w:b/>
          <w:i w:val="false"/>
          <w:color w:val="000000"/>
        </w:rPr>
        <w:t xml:space="preserve"> 5-тарау. Департаментті қайта ұйымдастыру және тарату</w:t>
      </w:r>
    </w:p>
    <w:bookmarkEnd w:id="85"/>
    <w:bookmarkStart w:name="z93" w:id="86"/>
    <w:p>
      <w:pPr>
        <w:spacing w:after="0"/>
        <w:ind w:left="0"/>
        <w:jc w:val="both"/>
      </w:pPr>
      <w:r>
        <w:rPr>
          <w:rFonts w:ascii="Times New Roman"/>
          <w:b w:val="false"/>
          <w:i w:val="false"/>
          <w:color w:val="000000"/>
          <w:sz w:val="28"/>
        </w:rPr>
        <w:t>
      23. Департаментті қайта ұйымдастыру және тарату Қазақстан Республикасының заңнамасына сәйкес жүзеге асырылады.</w:t>
      </w:r>
    </w:p>
    <w:bookmarkEnd w:id="8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