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a20aa" w14:textId="ada20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әкімдігі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Астана қаласы әкімдігінің 2025 жылғы 17 қазандағы № 1-3842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 </w:t>
      </w:r>
      <w:r>
        <w:rPr>
          <w:rFonts w:ascii="Times New Roman"/>
          <w:b w:val="false"/>
          <w:i w:val="false"/>
          <w:color w:val="000000"/>
          <w:sz w:val="28"/>
        </w:rPr>
        <w:t>33-бабының</w:t>
      </w:r>
      <w:r>
        <w:rPr>
          <w:rFonts w:ascii="Times New Roman"/>
          <w:b w:val="false"/>
          <w:i w:val="false"/>
          <w:color w:val="000000"/>
          <w:sz w:val="28"/>
        </w:rPr>
        <w:t xml:space="preserve"> 5-тармағына, Қазақстан Республикасы Мемлекеттік қызмет істері және сыбайлас жемқорлыққа қарсы іс-қимыл агенттігі төрағасының "Мемлекеттік әкімшілік қызметшілердің қызметін бағалаудың кейбір мәселелері туралы"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сәйкес Астана қаласының әкімдігі ҚАУЛЫ ЕТЕДІ:</w:t>
      </w:r>
    </w:p>
    <w:bookmarkEnd w:id="0"/>
    <w:bookmarkStart w:name="z5" w:id="1"/>
    <w:p>
      <w:pPr>
        <w:spacing w:after="0"/>
        <w:ind w:left="0"/>
        <w:jc w:val="both"/>
      </w:pPr>
      <w:r>
        <w:rPr>
          <w:rFonts w:ascii="Times New Roman"/>
          <w:b w:val="false"/>
          <w:i w:val="false"/>
          <w:color w:val="000000"/>
          <w:sz w:val="28"/>
        </w:rPr>
        <w:t>
      1. Астана қаласы әкімдігінің "Б" корпусы мемлекеттік әкімшілік қызметшілерінің қызметін бағалау әдістемесі осы қаулыға қосымшаға сәйкес бекітілсін.</w:t>
      </w:r>
    </w:p>
    <w:bookmarkEnd w:id="1"/>
    <w:bookmarkStart w:name="z6" w:id="2"/>
    <w:p>
      <w:pPr>
        <w:spacing w:after="0"/>
        <w:ind w:left="0"/>
        <w:jc w:val="both"/>
      </w:pPr>
      <w:r>
        <w:rPr>
          <w:rFonts w:ascii="Times New Roman"/>
          <w:b w:val="false"/>
          <w:i w:val="false"/>
          <w:color w:val="000000"/>
          <w:sz w:val="28"/>
        </w:rPr>
        <w:t>
      2. Мыналардың:</w:t>
      </w:r>
    </w:p>
    <w:bookmarkEnd w:id="2"/>
    <w:bookmarkStart w:name="z7" w:id="3"/>
    <w:p>
      <w:pPr>
        <w:spacing w:after="0"/>
        <w:ind w:left="0"/>
        <w:jc w:val="both"/>
      </w:pPr>
      <w:r>
        <w:rPr>
          <w:rFonts w:ascii="Times New Roman"/>
          <w:b w:val="false"/>
          <w:i w:val="false"/>
          <w:color w:val="000000"/>
          <w:sz w:val="28"/>
        </w:rPr>
        <w:t xml:space="preserve">
      1) "Астана қаласы әкімдігі "Б" корпусы мемлекеттік әкімшілік қызметшілерінің қызметін бағалау әдістемесін бекіту туралы" Астана қаласы әкімдігінің 2023 жылғы 23 мамырдағы № 4-988 </w:t>
      </w:r>
      <w:r>
        <w:rPr>
          <w:rFonts w:ascii="Times New Roman"/>
          <w:b w:val="false"/>
          <w:i w:val="false"/>
          <w:color w:val="000000"/>
          <w:sz w:val="28"/>
        </w:rPr>
        <w:t>қаулысының;</w:t>
      </w:r>
    </w:p>
    <w:bookmarkEnd w:id="3"/>
    <w:bookmarkStart w:name="z8" w:id="4"/>
    <w:p>
      <w:pPr>
        <w:spacing w:after="0"/>
        <w:ind w:left="0"/>
        <w:jc w:val="both"/>
      </w:pPr>
      <w:r>
        <w:rPr>
          <w:rFonts w:ascii="Times New Roman"/>
          <w:b w:val="false"/>
          <w:i w:val="false"/>
          <w:color w:val="000000"/>
          <w:sz w:val="28"/>
        </w:rPr>
        <w:t>
      2) "Астана қаласы әкімдігі "Б" корпусы мемлекеттік әкімшілік қызметшілерінің қызметін бағалау әдістемесін бекіту туралы" Астана қаласы әкімдігінің 2023 жылғы 23 мамырдағы № 4-988 қаулысына өзгерістер мен толықтырулар енгізу туралы" Астана қаласы әкімдігінің 2023 жылғы 12 шілдедегі № 4-1368 қаулысының күші жойылды деп танылсын.</w:t>
      </w:r>
    </w:p>
    <w:bookmarkEnd w:id="4"/>
    <w:bookmarkStart w:name="z9" w:id="5"/>
    <w:p>
      <w:pPr>
        <w:spacing w:after="0"/>
        <w:ind w:left="0"/>
        <w:jc w:val="both"/>
      </w:pPr>
      <w:r>
        <w:rPr>
          <w:rFonts w:ascii="Times New Roman"/>
          <w:b w:val="false"/>
          <w:i w:val="false"/>
          <w:color w:val="000000"/>
          <w:sz w:val="28"/>
        </w:rPr>
        <w:t>
      3. "Астана қаласы әкімінің аппараты" мемлекеттік мекемесінің басшысы Қазақстан Республикасының заңнамасында белгіленген тәртіпте:</w:t>
      </w:r>
    </w:p>
    <w:bookmarkEnd w:id="5"/>
    <w:bookmarkStart w:name="z10" w:id="6"/>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
    <w:bookmarkStart w:name="z11" w:id="7"/>
    <w:p>
      <w:pPr>
        <w:spacing w:after="0"/>
        <w:ind w:left="0"/>
        <w:jc w:val="both"/>
      </w:pPr>
      <w:r>
        <w:rPr>
          <w:rFonts w:ascii="Times New Roman"/>
          <w:b w:val="false"/>
          <w:i w:val="false"/>
          <w:color w:val="000000"/>
          <w:sz w:val="28"/>
        </w:rPr>
        <w:t>
      2) осы қаулыны Астана қаласы әкімдігінің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4. "Астана қаласы әкімінің аппараты" мемлекеттік мекемесінің басшысы осы қаулыдан туындайтын қажетті шараларды қабылдасын.</w:t>
      </w:r>
    </w:p>
    <w:bookmarkEnd w:id="8"/>
    <w:bookmarkStart w:name="z13" w:id="9"/>
    <w:p>
      <w:pPr>
        <w:spacing w:after="0"/>
        <w:ind w:left="0"/>
        <w:jc w:val="both"/>
      </w:pPr>
      <w:r>
        <w:rPr>
          <w:rFonts w:ascii="Times New Roman"/>
          <w:b w:val="false"/>
          <w:i w:val="false"/>
          <w:color w:val="000000"/>
          <w:sz w:val="28"/>
        </w:rPr>
        <w:t>
      5. Осы қаулының орындалуын бақылау "Астана қаласы әкімінің аппараты" мемлекеттік мекемесінің басшысына жүктелсін.</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Астана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2025 жылғы 17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1-3842 қаулысына</w:t>
            </w:r>
            <w:r>
              <w:br/>
            </w:r>
            <w:r>
              <w:rPr>
                <w:rFonts w:ascii="Times New Roman"/>
                <w:b w:val="false"/>
                <w:i w:val="false"/>
                <w:color w:val="000000"/>
                <w:sz w:val="20"/>
              </w:rPr>
              <w:t>қосымша</w:t>
            </w:r>
          </w:p>
        </w:tc>
      </w:tr>
    </w:tbl>
    <w:bookmarkStart w:name="z17" w:id="10"/>
    <w:p>
      <w:pPr>
        <w:spacing w:after="0"/>
        <w:ind w:left="0"/>
        <w:jc w:val="left"/>
      </w:pPr>
      <w:r>
        <w:rPr>
          <w:rFonts w:ascii="Times New Roman"/>
          <w:b/>
          <w:i w:val="false"/>
          <w:color w:val="000000"/>
        </w:rPr>
        <w:t xml:space="preserve"> Астана қаласы әкімдігінің "Б" корпусы мемлекеттік әкімшілік қызметшілерінің қызметін бағалау әдістемесі</w:t>
      </w:r>
    </w:p>
    <w:bookmarkEnd w:id="10"/>
    <w:bookmarkStart w:name="z18" w:id="11"/>
    <w:p>
      <w:pPr>
        <w:spacing w:after="0"/>
        <w:ind w:left="0"/>
        <w:jc w:val="left"/>
      </w:pPr>
      <w:r>
        <w:rPr>
          <w:rFonts w:ascii="Times New Roman"/>
          <w:b/>
          <w:i w:val="false"/>
          <w:color w:val="000000"/>
        </w:rPr>
        <w:t xml:space="preserve"> 1-тарау. Жалпы ережелер</w:t>
      </w:r>
    </w:p>
    <w:bookmarkEnd w:id="11"/>
    <w:bookmarkStart w:name="z19" w:id="12"/>
    <w:p>
      <w:pPr>
        <w:spacing w:after="0"/>
        <w:ind w:left="0"/>
        <w:jc w:val="both"/>
      </w:pPr>
      <w:r>
        <w:rPr>
          <w:rFonts w:ascii="Times New Roman"/>
          <w:b w:val="false"/>
          <w:i w:val="false"/>
          <w:color w:val="000000"/>
          <w:sz w:val="28"/>
        </w:rPr>
        <w:t>
      1. Осы Астана қаласы әкімдігінің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 (бұдан әрі – Заң) </w:t>
      </w:r>
      <w:r>
        <w:rPr>
          <w:rFonts w:ascii="Times New Roman"/>
          <w:b w:val="false"/>
          <w:i w:val="false"/>
          <w:color w:val="000000"/>
          <w:sz w:val="28"/>
        </w:rPr>
        <w:t>33-бабының</w:t>
      </w:r>
      <w:r>
        <w:rPr>
          <w:rFonts w:ascii="Times New Roman"/>
          <w:b w:val="false"/>
          <w:i w:val="false"/>
          <w:color w:val="000000"/>
          <w:sz w:val="28"/>
        </w:rPr>
        <w:t> 5-тармағына сәйкес әзірленген және Астана қаласы әкімдігінің "Б" корпусы мемлекеттік әкімшілік қызметшілерінің қызметін бағалаудың тәртібін айқындайды.</w:t>
      </w:r>
    </w:p>
    <w:bookmarkEnd w:id="12"/>
    <w:bookmarkStart w:name="z20" w:id="13"/>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Әдістеменің негізінде мемлекеттік орган қызметінің ерекшелігін есепке ала отырып бекітеді.</w:t>
      </w:r>
    </w:p>
    <w:bookmarkEnd w:id="13"/>
    <w:bookmarkStart w:name="z21" w:id="14"/>
    <w:p>
      <w:pPr>
        <w:spacing w:after="0"/>
        <w:ind w:left="0"/>
        <w:jc w:val="both"/>
      </w:pPr>
      <w:r>
        <w:rPr>
          <w:rFonts w:ascii="Times New Roman"/>
          <w:b w:val="false"/>
          <w:i w:val="false"/>
          <w:color w:val="000000"/>
          <w:sz w:val="28"/>
        </w:rPr>
        <w:t>
      3. Әдістемеде пайдаланылатын негізгі ұғымдар:</w:t>
      </w:r>
    </w:p>
    <w:bookmarkEnd w:id="14"/>
    <w:bookmarkStart w:name="z22" w:id="15"/>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5"/>
    <w:bookmarkStart w:name="z23" w:id="16"/>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6"/>
    <w:bookmarkStart w:name="z24" w:id="17"/>
    <w:p>
      <w:pPr>
        <w:spacing w:after="0"/>
        <w:ind w:left="0"/>
        <w:jc w:val="both"/>
      </w:pPr>
      <w:r>
        <w:rPr>
          <w:rFonts w:ascii="Times New Roman"/>
          <w:b w:val="false"/>
          <w:i w:val="false"/>
          <w:color w:val="000000"/>
          <w:sz w:val="28"/>
        </w:rPr>
        <w:t>
      3) құрылымдық бөлімшенің/мемлекеттік органның басшысы – D-3 (құрылымдық бөлімшелердің басшылары), D-O-1, Е-1, Е-2 санаттарының "Б" корпусының мемлекеттік әкімшілік қызметшісі;</w:t>
      </w:r>
    </w:p>
    <w:bookmarkEnd w:id="17"/>
    <w:bookmarkStart w:name="z25" w:id="18"/>
    <w:p>
      <w:pPr>
        <w:spacing w:after="0"/>
        <w:ind w:left="0"/>
        <w:jc w:val="both"/>
      </w:pPr>
      <w:r>
        <w:rPr>
          <w:rFonts w:ascii="Times New Roman"/>
          <w:b w:val="false"/>
          <w:i w:val="false"/>
          <w:color w:val="000000"/>
          <w:sz w:val="28"/>
        </w:rPr>
        <w:t>
      4) бағалаушы адам – тікелей басшы және/немесе құрылымдық бөлімшенің /мемлекеттік органның басшысы;</w:t>
      </w:r>
    </w:p>
    <w:bookmarkEnd w:id="18"/>
    <w:bookmarkStart w:name="z26" w:id="19"/>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9"/>
    <w:bookmarkStart w:name="z27" w:id="20"/>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мерзімді кездесулері;</w:t>
      </w:r>
    </w:p>
    <w:bookmarkEnd w:id="20"/>
    <w:bookmarkStart w:name="z28" w:id="21"/>
    <w:p>
      <w:pPr>
        <w:spacing w:after="0"/>
        <w:ind w:left="0"/>
        <w:jc w:val="both"/>
      </w:pPr>
      <w:r>
        <w:rPr>
          <w:rFonts w:ascii="Times New Roman"/>
          <w:b w:val="false"/>
          <w:i w:val="false"/>
          <w:color w:val="000000"/>
          <w:sz w:val="28"/>
        </w:rPr>
        <w:t>
      7) бағаланатын кезең – мемлекеттік қызметшінің жұмыс нәтижелерін бағалау кезеңі.</w:t>
      </w:r>
    </w:p>
    <w:bookmarkEnd w:id="21"/>
    <w:bookmarkStart w:name="z29" w:id="22"/>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22"/>
    <w:bookmarkStart w:name="z30" w:id="23"/>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3"/>
    <w:bookmarkStart w:name="z31" w:id="24"/>
    <w:p>
      <w:pPr>
        <w:spacing w:after="0"/>
        <w:ind w:left="0"/>
        <w:jc w:val="both"/>
      </w:pPr>
      <w:r>
        <w:rPr>
          <w:rFonts w:ascii="Times New Roman"/>
          <w:b w:val="false"/>
          <w:i w:val="false"/>
          <w:color w:val="000000"/>
          <w:sz w:val="28"/>
        </w:rPr>
        <w:t xml:space="preserve">
      Іссапарға жіберілген адамдарды бағалау қабылдаушы мемлекеттік органмен іссапарда болу кезеңі үшін жүргізіледі. </w:t>
      </w:r>
    </w:p>
    <w:bookmarkEnd w:id="24"/>
    <w:bookmarkStart w:name="z32" w:id="25"/>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басшысымен бағалана алады.</w:t>
      </w:r>
    </w:p>
    <w:bookmarkEnd w:id="25"/>
    <w:bookmarkStart w:name="z33" w:id="26"/>
    <w:p>
      <w:pPr>
        <w:spacing w:after="0"/>
        <w:ind w:left="0"/>
        <w:jc w:val="both"/>
      </w:pPr>
      <w:r>
        <w:rPr>
          <w:rFonts w:ascii="Times New Roman"/>
          <w:b w:val="false"/>
          <w:i w:val="false"/>
          <w:color w:val="000000"/>
          <w:sz w:val="28"/>
        </w:rPr>
        <w:t xml:space="preserve">
      5. Бағалау тоқсан қорытындысы бойынша – есепті тоқсаннан кейінгі айдың жиырмасыншы күнінен кешіктірілмей жүргізіледі. </w:t>
      </w:r>
    </w:p>
    <w:bookmarkEnd w:id="26"/>
    <w:bookmarkStart w:name="z34" w:id="27"/>
    <w:p>
      <w:pPr>
        <w:spacing w:after="0"/>
        <w:ind w:left="0"/>
        <w:jc w:val="both"/>
      </w:pPr>
      <w:r>
        <w:rPr>
          <w:rFonts w:ascii="Times New Roman"/>
          <w:b w:val="false"/>
          <w:i w:val="false"/>
          <w:color w:val="000000"/>
          <w:sz w:val="28"/>
        </w:rPr>
        <w:t xml:space="preserve">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 </w:t>
      </w:r>
    </w:p>
    <w:bookmarkEnd w:id="27"/>
    <w:bookmarkStart w:name="z35" w:id="28"/>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8"/>
    <w:bookmarkStart w:name="z36" w:id="29"/>
    <w:p>
      <w:pPr>
        <w:spacing w:after="0"/>
        <w:ind w:left="0"/>
        <w:jc w:val="both"/>
      </w:pPr>
      <w:r>
        <w:rPr>
          <w:rFonts w:ascii="Times New Roman"/>
          <w:b w:val="false"/>
          <w:i w:val="false"/>
          <w:color w:val="000000"/>
          <w:sz w:val="28"/>
        </w:rPr>
        <w:t xml:space="preserve">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 </w:t>
      </w:r>
    </w:p>
    <w:bookmarkEnd w:id="29"/>
    <w:bookmarkStart w:name="z37" w:id="30"/>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30"/>
    <w:bookmarkStart w:name="z38" w:id="31"/>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Әдістеменің </w:t>
      </w:r>
      <w:r>
        <w:rPr>
          <w:rFonts w:ascii="Times New Roman"/>
          <w:b w:val="false"/>
          <w:i w:val="false"/>
          <w:color w:val="000000"/>
          <w:sz w:val="28"/>
        </w:rPr>
        <w:t>5-тармағында</w:t>
      </w:r>
      <w:r>
        <w:rPr>
          <w:rFonts w:ascii="Times New Roman"/>
          <w:b w:val="false"/>
          <w:i w:val="false"/>
          <w:color w:val="000000"/>
          <w:sz w:val="28"/>
        </w:rPr>
        <w:t> көрсетілген мерзімде жүргізіледі.</w:t>
      </w:r>
    </w:p>
    <w:bookmarkEnd w:id="31"/>
    <w:bookmarkStart w:name="z39" w:id="32"/>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2"/>
    <w:bookmarkStart w:name="z40" w:id="33"/>
    <w:p>
      <w:pPr>
        <w:spacing w:after="0"/>
        <w:ind w:left="0"/>
        <w:jc w:val="both"/>
      </w:pPr>
      <w:r>
        <w:rPr>
          <w:rFonts w:ascii="Times New Roman"/>
          <w:b w:val="false"/>
          <w:i w:val="false"/>
          <w:color w:val="000000"/>
          <w:sz w:val="28"/>
        </w:rPr>
        <w:t>
      1) "Функционалдық міндеттерін тиімді атқарады",</w:t>
      </w:r>
    </w:p>
    <w:bookmarkEnd w:id="33"/>
    <w:bookmarkStart w:name="z41" w:id="34"/>
    <w:p>
      <w:pPr>
        <w:spacing w:after="0"/>
        <w:ind w:left="0"/>
        <w:jc w:val="both"/>
      </w:pPr>
      <w:r>
        <w:rPr>
          <w:rFonts w:ascii="Times New Roman"/>
          <w:b w:val="false"/>
          <w:i w:val="false"/>
          <w:color w:val="000000"/>
          <w:sz w:val="28"/>
        </w:rPr>
        <w:t>
      2) "Функционалдық міндеттерін тиісті түрде атқарады",</w:t>
      </w:r>
    </w:p>
    <w:bookmarkEnd w:id="34"/>
    <w:bookmarkStart w:name="z42" w:id="35"/>
    <w:p>
      <w:pPr>
        <w:spacing w:after="0"/>
        <w:ind w:left="0"/>
        <w:jc w:val="both"/>
      </w:pPr>
      <w:r>
        <w:rPr>
          <w:rFonts w:ascii="Times New Roman"/>
          <w:b w:val="false"/>
          <w:i w:val="false"/>
          <w:color w:val="000000"/>
          <w:sz w:val="28"/>
        </w:rPr>
        <w:t>
      3) "Функционалдық міндеттерін қанағаттанарлық түрде атқарады",</w:t>
      </w:r>
    </w:p>
    <w:bookmarkEnd w:id="35"/>
    <w:bookmarkStart w:name="z43" w:id="36"/>
    <w:p>
      <w:pPr>
        <w:spacing w:after="0"/>
        <w:ind w:left="0"/>
        <w:jc w:val="both"/>
      </w:pPr>
      <w:r>
        <w:rPr>
          <w:rFonts w:ascii="Times New Roman"/>
          <w:b w:val="false"/>
          <w:i w:val="false"/>
          <w:color w:val="000000"/>
          <w:sz w:val="28"/>
        </w:rPr>
        <w:t>
      4) "Функционалдық міндеттерін қанағаттанарлықсыз түрде атқарады" (қанағаттанарлықсыз баға).</w:t>
      </w:r>
    </w:p>
    <w:bookmarkEnd w:id="36"/>
    <w:bookmarkStart w:name="z44" w:id="37"/>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7"/>
    <w:bookmarkStart w:name="z45" w:id="38"/>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8"/>
    <w:bookmarkStart w:name="z46" w:id="39"/>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39"/>
    <w:bookmarkStart w:name="z47" w:id="40"/>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0"/>
    <w:bookmarkStart w:name="z48" w:id="41"/>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1"/>
    <w:bookmarkStart w:name="z49" w:id="42"/>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 </w:t>
      </w:r>
    </w:p>
    <w:bookmarkEnd w:id="42"/>
    <w:bookmarkStart w:name="z50" w:id="43"/>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43"/>
    <w:bookmarkStart w:name="z51" w:id="44"/>
    <w:p>
      <w:pPr>
        <w:spacing w:after="0"/>
        <w:ind w:left="0"/>
        <w:jc w:val="both"/>
      </w:pPr>
      <w:r>
        <w:rPr>
          <w:rFonts w:ascii="Times New Roman"/>
          <w:b w:val="false"/>
          <w:i w:val="false"/>
          <w:color w:val="000000"/>
          <w:sz w:val="28"/>
        </w:rPr>
        <w:t xml:space="preserve">
      14.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4"/>
    <w:bookmarkStart w:name="z52" w:id="45"/>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5"/>
    <w:bookmarkStart w:name="z53" w:id="46"/>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bookmarkEnd w:id="46"/>
    <w:bookmarkStart w:name="z54" w:id="47"/>
    <w:p>
      <w:pPr>
        <w:spacing w:after="0"/>
        <w:ind w:left="0"/>
        <w:jc w:val="both"/>
      </w:pPr>
      <w:r>
        <w:rPr>
          <w:rFonts w:ascii="Times New Roman"/>
          <w:b w:val="false"/>
          <w:i w:val="false"/>
          <w:color w:val="000000"/>
          <w:sz w:val="28"/>
        </w:rPr>
        <w:t xml:space="preserve">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 </w:t>
      </w:r>
    </w:p>
    <w:bookmarkEnd w:id="47"/>
    <w:bookmarkStart w:name="z55" w:id="48"/>
    <w:p>
      <w:pPr>
        <w:spacing w:after="0"/>
        <w:ind w:left="0"/>
        <w:jc w:val="both"/>
      </w:pPr>
      <w:r>
        <w:rPr>
          <w:rFonts w:ascii="Times New Roman"/>
          <w:b w:val="false"/>
          <w:i w:val="false"/>
          <w:color w:val="000000"/>
          <w:sz w:val="28"/>
        </w:rPr>
        <w:t xml:space="preserve">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 </w:t>
      </w:r>
    </w:p>
    <w:bookmarkEnd w:id="48"/>
    <w:bookmarkStart w:name="z56" w:id="49"/>
    <w:p>
      <w:pPr>
        <w:spacing w:after="0"/>
        <w:ind w:left="0"/>
        <w:jc w:val="both"/>
      </w:pPr>
      <w:r>
        <w:rPr>
          <w:rFonts w:ascii="Times New Roman"/>
          <w:b w:val="false"/>
          <w:i w:val="false"/>
          <w:color w:val="000000"/>
          <w:sz w:val="28"/>
        </w:rPr>
        <w:t xml:space="preserve">
      3) калибрлеу сессияларына дайындық шеңберінде әр қызметкерге ақпарат дайындауды қоса алғанда, калибрлеу сессиясын өткізу; </w:t>
      </w:r>
    </w:p>
    <w:bookmarkEnd w:id="49"/>
    <w:bookmarkStart w:name="z57" w:id="50"/>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0"/>
    <w:bookmarkStart w:name="z58" w:id="51"/>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51"/>
    <w:bookmarkStart w:name="z59" w:id="52"/>
    <w:p>
      <w:pPr>
        <w:spacing w:after="0"/>
        <w:ind w:left="0"/>
        <w:jc w:val="both"/>
      </w:pPr>
      <w:r>
        <w:rPr>
          <w:rFonts w:ascii="Times New Roman"/>
          <w:b w:val="false"/>
          <w:i w:val="false"/>
          <w:color w:val="000000"/>
          <w:sz w:val="28"/>
        </w:rPr>
        <w:t xml:space="preserve">
      17. D-3 (құрылымдық бөлімшелердің басшылары), D-O-1, Е-1, Е-2 санаттарының "Б" корпусының мемлекеттік әкімшілік қызметшілерін бағалау тікелей басшымен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жүргізіледі. </w:t>
      </w:r>
    </w:p>
    <w:bookmarkEnd w:id="52"/>
    <w:bookmarkStart w:name="z60" w:id="53"/>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Әдістемеге 1-қосымшаға сәйкес нысан бойынша жүргізіледі.</w:t>
      </w:r>
    </w:p>
    <w:bookmarkEnd w:id="53"/>
    <w:bookmarkStart w:name="z61" w:id="54"/>
    <w:p>
      <w:pPr>
        <w:spacing w:after="0"/>
        <w:ind w:left="0"/>
        <w:jc w:val="both"/>
      </w:pPr>
      <w:r>
        <w:rPr>
          <w:rFonts w:ascii="Times New Roman"/>
          <w:b w:val="false"/>
          <w:i w:val="false"/>
          <w:color w:val="000000"/>
          <w:sz w:val="28"/>
        </w:rPr>
        <w:t xml:space="preserve">
      D-3 санатының (құрылымдық бөлімшелердің басшыларын қоспағанда) "Б" корпусының мемлекеттік әкімшілік қызметшілерін бағалау тікелей басшымен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жүргізіледі.</w:t>
      </w:r>
    </w:p>
    <w:bookmarkEnd w:id="54"/>
    <w:bookmarkStart w:name="z62" w:id="55"/>
    <w:p>
      <w:pPr>
        <w:spacing w:after="0"/>
        <w:ind w:left="0"/>
        <w:jc w:val="both"/>
      </w:pPr>
      <w:r>
        <w:rPr>
          <w:rFonts w:ascii="Times New Roman"/>
          <w:b w:val="false"/>
          <w:i w:val="false"/>
          <w:color w:val="000000"/>
          <w:sz w:val="28"/>
        </w:rPr>
        <w:t>
      "Б" корпусының өзге мемлекеттік әкімшілік қызметшілерін бағалау құрылымдық бөлімшенің/мемлекеттік органның басшысымен Әдістемеге 2-қосымшаға сәйкес нысан бойынша жүргізіледі.</w:t>
      </w:r>
    </w:p>
    <w:bookmarkEnd w:id="55"/>
    <w:bookmarkStart w:name="z63" w:id="56"/>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56"/>
    <w:bookmarkStart w:name="z64" w:id="57"/>
    <w:p>
      <w:pPr>
        <w:spacing w:after="0"/>
        <w:ind w:left="0"/>
        <w:jc w:val="both"/>
      </w:pPr>
      <w:r>
        <w:rPr>
          <w:rFonts w:ascii="Times New Roman"/>
          <w:b w:val="false"/>
          <w:i w:val="false"/>
          <w:color w:val="000000"/>
          <w:sz w:val="28"/>
        </w:rPr>
        <w:t xml:space="preserve">
      Бағалаушы адаммен 0-ден 5-ке дейінгі баға қойылады. </w:t>
      </w:r>
    </w:p>
    <w:bookmarkEnd w:id="57"/>
    <w:bookmarkStart w:name="z65" w:id="58"/>
    <w:p>
      <w:pPr>
        <w:spacing w:after="0"/>
        <w:ind w:left="0"/>
        <w:jc w:val="both"/>
      </w:pPr>
      <w:r>
        <w:rPr>
          <w:rFonts w:ascii="Times New Roman"/>
          <w:b w:val="false"/>
          <w:i w:val="false"/>
          <w:color w:val="000000"/>
          <w:sz w:val="28"/>
        </w:rPr>
        <w:t xml:space="preserve">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 </w:t>
      </w:r>
    </w:p>
    <w:bookmarkEnd w:id="58"/>
    <w:bookmarkStart w:name="z66" w:id="59"/>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9"/>
    <w:bookmarkStart w:name="z67" w:id="60"/>
    <w:p>
      <w:pPr>
        <w:spacing w:after="0"/>
        <w:ind w:left="0"/>
        <w:jc w:val="both"/>
      </w:pPr>
      <w:r>
        <w:rPr>
          <w:rFonts w:ascii="Times New Roman"/>
          <w:b w:val="false"/>
          <w:i w:val="false"/>
          <w:color w:val="000000"/>
          <w:sz w:val="28"/>
        </w:rPr>
        <w:t xml:space="preserve">
      19. Бағалау процесіне бірыңғай тәсілді келісу және сақтау мақсатында мемлекеттік органдар Әдістеменің 11-тармағында көзделген тәртіппен калибрлеу сессияларын өткізеді. </w:t>
      </w:r>
    </w:p>
    <w:bookmarkEnd w:id="60"/>
    <w:bookmarkStart w:name="z68" w:id="61"/>
    <w:p>
      <w:pPr>
        <w:spacing w:after="0"/>
        <w:ind w:left="0"/>
        <w:jc w:val="both"/>
      </w:pPr>
      <w:r>
        <w:rPr>
          <w:rFonts w:ascii="Times New Roman"/>
          <w:b w:val="false"/>
          <w:i w:val="false"/>
          <w:color w:val="000000"/>
          <w:sz w:val="28"/>
        </w:rPr>
        <w:t xml:space="preserve">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 </w:t>
      </w:r>
    </w:p>
    <w:bookmarkEnd w:id="61"/>
    <w:bookmarkStart w:name="z69" w:id="62"/>
    <w:p>
      <w:pPr>
        <w:spacing w:after="0"/>
        <w:ind w:left="0"/>
        <w:jc w:val="both"/>
      </w:pPr>
      <w:r>
        <w:rPr>
          <w:rFonts w:ascii="Times New Roman"/>
          <w:b w:val="false"/>
          <w:i w:val="false"/>
          <w:color w:val="000000"/>
          <w:sz w:val="28"/>
        </w:rPr>
        <w:t xml:space="preserve">
      Калибрлеу сессиясының құрамы мүшелердің тақ санынан тұрады. Калибрлеу сессиясы мүшелерінің саны үштен кем болмауы тиіс. </w:t>
      </w:r>
    </w:p>
    <w:bookmarkEnd w:id="62"/>
    <w:bookmarkStart w:name="z70" w:id="63"/>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63"/>
    <w:bookmarkStart w:name="z71" w:id="64"/>
    <w:p>
      <w:pPr>
        <w:spacing w:after="0"/>
        <w:ind w:left="0"/>
        <w:jc w:val="both"/>
      </w:pPr>
      <w:r>
        <w:rPr>
          <w:rFonts w:ascii="Times New Roman"/>
          <w:b w:val="false"/>
          <w:i w:val="false"/>
          <w:color w:val="000000"/>
          <w:sz w:val="28"/>
        </w:rPr>
        <w:t xml:space="preserve">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қызметкері не персоналды басқару қызметінің міндеттерін орындау жүктелген адам кіреді. </w:t>
      </w:r>
    </w:p>
    <w:bookmarkEnd w:id="64"/>
    <w:bookmarkStart w:name="z72" w:id="65"/>
    <w:p>
      <w:pPr>
        <w:spacing w:after="0"/>
        <w:ind w:left="0"/>
        <w:jc w:val="both"/>
      </w:pPr>
      <w:r>
        <w:rPr>
          <w:rFonts w:ascii="Times New Roman"/>
          <w:b w:val="false"/>
          <w:i w:val="false"/>
          <w:color w:val="000000"/>
          <w:sz w:val="28"/>
        </w:rPr>
        <w:t xml:space="preserve">
      21. Калибрлеу сессиясы қызметшінің өтініші түскен күннен бастап он жұмыс күн ішінде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 </w:t>
      </w:r>
    </w:p>
    <w:bookmarkEnd w:id="65"/>
    <w:bookmarkStart w:name="z73" w:id="66"/>
    <w:p>
      <w:pPr>
        <w:spacing w:after="0"/>
        <w:ind w:left="0"/>
        <w:jc w:val="both"/>
      </w:pPr>
      <w:r>
        <w:rPr>
          <w:rFonts w:ascii="Times New Roman"/>
          <w:b w:val="false"/>
          <w:i w:val="false"/>
          <w:color w:val="000000"/>
          <w:sz w:val="28"/>
        </w:rPr>
        <w:t xml:space="preserve">
      22. Персоналды басқару қызметі калибрлеу сессиясының қызметін ұйымдастырады. </w:t>
      </w:r>
    </w:p>
    <w:bookmarkEnd w:id="66"/>
    <w:bookmarkStart w:name="z74" w:id="67"/>
    <w:p>
      <w:pPr>
        <w:spacing w:after="0"/>
        <w:ind w:left="0"/>
        <w:jc w:val="both"/>
      </w:pPr>
      <w:r>
        <w:rPr>
          <w:rFonts w:ascii="Times New Roman"/>
          <w:b w:val="false"/>
          <w:i w:val="false"/>
          <w:color w:val="000000"/>
          <w:sz w:val="28"/>
        </w:rPr>
        <w:t xml:space="preserve">
      23. Калибрлеу сессиясында бағалаушы адам бағаланатын адамның жұмысын қысқаша сипаттайды және өз бағасына дәлел келтіреді. </w:t>
      </w:r>
    </w:p>
    <w:bookmarkEnd w:id="67"/>
    <w:bookmarkStart w:name="z75" w:id="68"/>
    <w:p>
      <w:pPr>
        <w:spacing w:after="0"/>
        <w:ind w:left="0"/>
        <w:jc w:val="both"/>
      </w:pPr>
      <w:r>
        <w:rPr>
          <w:rFonts w:ascii="Times New Roman"/>
          <w:b w:val="false"/>
          <w:i w:val="false"/>
          <w:color w:val="000000"/>
          <w:sz w:val="28"/>
        </w:rPr>
        <w:t xml:space="preserve">
      Бағаланатын адам калибрлеу сессиясының мүшелеріне жазбаша немесе ауызша нысанда бағалауға өзінің келіспейтіндігін дәлелдеуге құқылы. </w:t>
      </w:r>
    </w:p>
    <w:bookmarkEnd w:id="68"/>
    <w:bookmarkStart w:name="z76" w:id="69"/>
    <w:p>
      <w:pPr>
        <w:spacing w:after="0"/>
        <w:ind w:left="0"/>
        <w:jc w:val="both"/>
      </w:pPr>
      <w:r>
        <w:rPr>
          <w:rFonts w:ascii="Times New Roman"/>
          <w:b w:val="false"/>
          <w:i w:val="false"/>
          <w:color w:val="000000"/>
          <w:sz w:val="28"/>
        </w:rPr>
        <w:t xml:space="preserve">
      Калибрлеу сессиясының мүшелері бағалаушы адамның бағасын қолдауы немесе бағалауға түзетулер енгізу үшін дәлелдер келтіруі мүмкін. </w:t>
      </w:r>
    </w:p>
    <w:bookmarkEnd w:id="69"/>
    <w:bookmarkStart w:name="z77" w:id="70"/>
    <w:p>
      <w:pPr>
        <w:spacing w:after="0"/>
        <w:ind w:left="0"/>
        <w:jc w:val="both"/>
      </w:pPr>
      <w:r>
        <w:rPr>
          <w:rFonts w:ascii="Times New Roman"/>
          <w:b w:val="false"/>
          <w:i w:val="false"/>
          <w:color w:val="000000"/>
          <w:sz w:val="28"/>
        </w:rPr>
        <w:t xml:space="preserve">
      Бағалауды түзетулер жоғарылау жағынан да, төмендеу жағынан да енгізілуі мүмкін. </w:t>
      </w:r>
    </w:p>
    <w:bookmarkEnd w:id="70"/>
    <w:bookmarkStart w:name="z78" w:id="71"/>
    <w:p>
      <w:pPr>
        <w:spacing w:after="0"/>
        <w:ind w:left="0"/>
        <w:jc w:val="both"/>
      </w:pPr>
      <w:r>
        <w:rPr>
          <w:rFonts w:ascii="Times New Roman"/>
          <w:b w:val="false"/>
          <w:i w:val="false"/>
          <w:color w:val="000000"/>
          <w:sz w:val="28"/>
        </w:rPr>
        <w:t xml:space="preserve">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 </w:t>
      </w:r>
    </w:p>
    <w:bookmarkEnd w:id="71"/>
    <w:bookmarkStart w:name="z79" w:id="72"/>
    <w:p>
      <w:pPr>
        <w:spacing w:after="0"/>
        <w:ind w:left="0"/>
        <w:jc w:val="both"/>
      </w:pPr>
      <w:r>
        <w:rPr>
          <w:rFonts w:ascii="Times New Roman"/>
          <w:b w:val="false"/>
          <w:i w:val="false"/>
          <w:color w:val="000000"/>
          <w:sz w:val="28"/>
        </w:rPr>
        <w:t xml:space="preserve">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 </w:t>
      </w:r>
    </w:p>
    <w:bookmarkEnd w:id="72"/>
    <w:bookmarkStart w:name="z80" w:id="73"/>
    <w:p>
      <w:pPr>
        <w:spacing w:after="0"/>
        <w:ind w:left="0"/>
        <w:jc w:val="both"/>
      </w:pPr>
      <w:r>
        <w:rPr>
          <w:rFonts w:ascii="Times New Roman"/>
          <w:b w:val="false"/>
          <w:i w:val="false"/>
          <w:color w:val="000000"/>
          <w:sz w:val="28"/>
        </w:rPr>
        <w:t xml:space="preserve">
      Кездесу кезінде мынадай мәселелер талқыланады: </w:t>
      </w:r>
    </w:p>
    <w:bookmarkEnd w:id="73"/>
    <w:bookmarkStart w:name="z81" w:id="74"/>
    <w:p>
      <w:pPr>
        <w:spacing w:after="0"/>
        <w:ind w:left="0"/>
        <w:jc w:val="both"/>
      </w:pPr>
      <w:r>
        <w:rPr>
          <w:rFonts w:ascii="Times New Roman"/>
          <w:b w:val="false"/>
          <w:i w:val="false"/>
          <w:color w:val="000000"/>
          <w:sz w:val="28"/>
        </w:rPr>
        <w:t xml:space="preserve">
      бағаланатын кезеңдегі жетістіктеріне шолу; </w:t>
      </w:r>
    </w:p>
    <w:bookmarkEnd w:id="74"/>
    <w:bookmarkStart w:name="z82" w:id="75"/>
    <w:p>
      <w:pPr>
        <w:spacing w:after="0"/>
        <w:ind w:left="0"/>
        <w:jc w:val="both"/>
      </w:pPr>
      <w:r>
        <w:rPr>
          <w:rFonts w:ascii="Times New Roman"/>
          <w:b w:val="false"/>
          <w:i w:val="false"/>
          <w:color w:val="000000"/>
          <w:sz w:val="28"/>
        </w:rPr>
        <w:t xml:space="preserve">
      машықтар мен құзыреттердің дамуына шолу; </w:t>
      </w:r>
    </w:p>
    <w:bookmarkEnd w:id="75"/>
    <w:bookmarkStart w:name="z83" w:id="76"/>
    <w:p>
      <w:pPr>
        <w:spacing w:after="0"/>
        <w:ind w:left="0"/>
        <w:jc w:val="both"/>
      </w:pPr>
      <w:r>
        <w:rPr>
          <w:rFonts w:ascii="Times New Roman"/>
          <w:b w:val="false"/>
          <w:i w:val="false"/>
          <w:color w:val="000000"/>
          <w:sz w:val="28"/>
        </w:rPr>
        <w:t xml:space="preserve">
      қызметкердің әлеуетін шолу және мансаптық мақсатын талқылау. </w:t>
      </w:r>
    </w:p>
    <w:bookmarkEnd w:id="76"/>
    <w:bookmarkStart w:name="z84" w:id="7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86" w:id="78"/>
    <w:p>
      <w:pPr>
        <w:spacing w:after="0"/>
        <w:ind w:left="0"/>
        <w:jc w:val="left"/>
      </w:pPr>
      <w:r>
        <w:rPr>
          <w:rFonts w:ascii="Times New Roman"/>
          <w:b/>
          <w:i w:val="false"/>
          <w:color w:val="000000"/>
        </w:rPr>
        <w:t xml:space="preserve"> Басшы лауазымды атқаратын адамның бағалау парағы</w:t>
      </w:r>
    </w:p>
    <w:bookmarkEnd w:id="78"/>
    <w:bookmarkStart w:name="z87" w:id="79"/>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79"/>
    <w:bookmarkStart w:name="z88" w:id="80"/>
    <w:p>
      <w:pPr>
        <w:spacing w:after="0"/>
        <w:ind w:left="0"/>
        <w:jc w:val="both"/>
      </w:pPr>
      <w:r>
        <w:rPr>
          <w:rFonts w:ascii="Times New Roman"/>
          <w:b w:val="false"/>
          <w:i w:val="false"/>
          <w:color w:val="000000"/>
          <w:sz w:val="28"/>
        </w:rPr>
        <w:t>
      ______________________________________________________________________</w:t>
      </w:r>
    </w:p>
    <w:bookmarkEnd w:id="80"/>
    <w:bookmarkStart w:name="z89" w:id="81"/>
    <w:p>
      <w:pPr>
        <w:spacing w:after="0"/>
        <w:ind w:left="0"/>
        <w:jc w:val="both"/>
      </w:pPr>
      <w:r>
        <w:rPr>
          <w:rFonts w:ascii="Times New Roman"/>
          <w:b w:val="false"/>
          <w:i w:val="false"/>
          <w:color w:val="000000"/>
          <w:sz w:val="28"/>
        </w:rPr>
        <w:t>
      (Бағаланатын кезең)</w:t>
      </w:r>
    </w:p>
    <w:bookmarkEnd w:id="81"/>
    <w:bookmarkStart w:name="z90" w:id="82"/>
    <w:p>
      <w:pPr>
        <w:spacing w:after="0"/>
        <w:ind w:left="0"/>
        <w:jc w:val="both"/>
      </w:pPr>
      <w:r>
        <w:rPr>
          <w:rFonts w:ascii="Times New Roman"/>
          <w:b w:val="false"/>
          <w:i w:val="false"/>
          <w:color w:val="000000"/>
          <w:sz w:val="28"/>
        </w:rPr>
        <w:t>
      ______________________________________________________________________</w:t>
      </w:r>
    </w:p>
    <w:bookmarkEnd w:id="82"/>
    <w:bookmarkStart w:name="z91" w:id="83"/>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83"/>
    <w:bookmarkStart w:name="z92" w:id="84"/>
    <w:p>
      <w:pPr>
        <w:spacing w:after="0"/>
        <w:ind w:left="0"/>
        <w:jc w:val="both"/>
      </w:pPr>
      <w:r>
        <w:rPr>
          <w:rFonts w:ascii="Times New Roman"/>
          <w:b w:val="false"/>
          <w:i w:val="false"/>
          <w:color w:val="000000"/>
          <w:sz w:val="28"/>
        </w:rPr>
        <w:t>
      ______________________________________________________________________</w:t>
      </w:r>
    </w:p>
    <w:bookmarkEnd w:id="84"/>
    <w:bookmarkStart w:name="z93" w:id="8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85"/>
    <w:bookmarkStart w:name="z94" w:id="8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6"/>
    <w:bookmarkStart w:name="z95" w:id="87"/>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7"/>
    <w:bookmarkStart w:name="z96" w:id="88"/>
    <w:p>
      <w:pPr>
        <w:spacing w:after="0"/>
        <w:ind w:left="0"/>
        <w:jc w:val="both"/>
      </w:pPr>
      <w:r>
        <w:rPr>
          <w:rFonts w:ascii="Times New Roman"/>
          <w:b w:val="false"/>
          <w:i w:val="false"/>
          <w:color w:val="000000"/>
          <w:sz w:val="28"/>
        </w:rPr>
        <w:t xml:space="preserve">
      Осылайша, Сіз уақытты үнемдей аласыз және нәтижелердің дұрыстылығын арттыра аласыз.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 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9"/>
          <w:p>
            <w:pPr>
              <w:spacing w:after="20"/>
              <w:ind w:left="20"/>
              <w:jc w:val="both"/>
            </w:pPr>
            <w:r>
              <w:rPr>
                <w:rFonts w:ascii="Times New Roman"/>
                <w:b w:val="false"/>
                <w:i w:val="false"/>
                <w:color w:val="000000"/>
                <w:sz w:val="20"/>
              </w:rPr>
              <w:t xml:space="preserve">
Есепке алынады: </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осы көрсеткіш бойынша негізделген ескертулердің, қайтарулардың, шағымдардың немесе осы көрсеткіш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0"/>
          <w:p>
            <w:pPr>
              <w:spacing w:after="20"/>
              <w:ind w:left="20"/>
              <w:jc w:val="both"/>
            </w:pPr>
            <w:r>
              <w:rPr>
                <w:rFonts w:ascii="Times New Roman"/>
                <w:b w:val="false"/>
                <w:i w:val="false"/>
                <w:color w:val="000000"/>
                <w:sz w:val="20"/>
              </w:rPr>
              <w:t xml:space="preserve">
Есепке алынады: </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орындаудың жеделдігі; </w:t>
            </w:r>
          </w:p>
          <w:p>
            <w:pPr>
              <w:spacing w:after="20"/>
              <w:ind w:left="20"/>
              <w:jc w:val="both"/>
            </w:pPr>
            <w:r>
              <w:rPr>
                <w:rFonts w:ascii="Times New Roman"/>
                <w:b w:val="false"/>
                <w:i w:val="false"/>
                <w:color w:val="000000"/>
                <w:sz w:val="20"/>
              </w:rPr>
              <w:t>
осы көрсеткіш бойынша құжаттарды, тапсырмаларды, міндеттерді орындау мерзімдерінің бұзылмауы немесе осы көрсеткіш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1"/>
          <w:p>
            <w:pPr>
              <w:spacing w:after="20"/>
              <w:ind w:left="20"/>
              <w:jc w:val="both"/>
            </w:pPr>
            <w:r>
              <w:rPr>
                <w:rFonts w:ascii="Times New Roman"/>
                <w:b w:val="false"/>
                <w:i w:val="false"/>
                <w:color w:val="000000"/>
                <w:sz w:val="20"/>
              </w:rPr>
              <w:t xml:space="preserve">
Есепке алынады: </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мақсаттар мен міндеттерді нақты белгілей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мысал арқылы тиімді қарым-қатынас және оң командалық климат құру арқылы команданы ынталандыру мүмкіндігі;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белгісіздік жағдайында тиімді әрекет ете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осы көрсеткіш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2"/>
          <w:p>
            <w:pPr>
              <w:spacing w:after="20"/>
              <w:ind w:left="20"/>
              <w:jc w:val="both"/>
            </w:pPr>
            <w:r>
              <w:rPr>
                <w:rFonts w:ascii="Times New Roman"/>
                <w:b w:val="false"/>
                <w:i w:val="false"/>
                <w:color w:val="000000"/>
                <w:sz w:val="20"/>
              </w:rPr>
              <w:t xml:space="preserve">
Есепке алынады: </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себепсіз жұмыстан мерзімінен бұрын шығудың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қызметтік әдеп бұзушылықтардың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ақпараттық қауіпсіздік талаптарын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құпияларды қамтамасыз ету жөніндегі талаптарды сақтау; </w:t>
            </w:r>
          </w:p>
          <w:p>
            <w:pPr>
              <w:spacing w:after="20"/>
              <w:ind w:left="20"/>
              <w:jc w:val="both"/>
            </w:pPr>
            <w:r>
              <w:rPr>
                <w:rFonts w:ascii="Times New Roman"/>
                <w:b w:val="false"/>
                <w:i w:val="false"/>
                <w:color w:val="000000"/>
                <w:sz w:val="20"/>
              </w:rPr>
              <w:t>
мемлекеттік орган регламентінің сақталуы немесе осы көрсеткіш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3"/>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Тәртіптік жаза болған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ескерту, сөгіс, қатаң сөгіс үшін баға 2,99 баллдан аспауы керек;</w:t>
            </w:r>
          </w:p>
          <w:p>
            <w:pPr>
              <w:spacing w:after="20"/>
              <w:ind w:left="20"/>
              <w:jc w:val="both"/>
            </w:pPr>
            <w:r>
              <w:rPr>
                <w:rFonts w:ascii="Times New Roman"/>
                <w:b w:val="false"/>
                <w:i w:val="false"/>
                <w:color w:val="000000"/>
                <w:sz w:val="20"/>
              </w:rPr>
              <w:t>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94"/>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көрсеткіштер санына бөлу керек. </w:t>
      </w:r>
    </w:p>
    <w:bookmarkEnd w:id="94"/>
    <w:bookmarkStart w:name="z117" w:id="95"/>
    <w:p>
      <w:pPr>
        <w:spacing w:after="0"/>
        <w:ind w:left="0"/>
        <w:jc w:val="both"/>
      </w:pPr>
      <w:r>
        <w:rPr>
          <w:rFonts w:ascii="Times New Roman"/>
          <w:b w:val="false"/>
          <w:i w:val="false"/>
          <w:color w:val="000000"/>
          <w:sz w:val="28"/>
        </w:rPr>
        <w:t xml:space="preserve">
      * Бағалаудың 0 баллы қызметші бағалау көрсеткішін толық орындамаған жағдайда қойылады. </w:t>
      </w:r>
    </w:p>
    <w:bookmarkEnd w:id="95"/>
    <w:bookmarkStart w:name="z118" w:id="96"/>
    <w:p>
      <w:pPr>
        <w:spacing w:after="0"/>
        <w:ind w:left="0"/>
        <w:jc w:val="both"/>
      </w:pPr>
      <w:r>
        <w:rPr>
          <w:rFonts w:ascii="Times New Roman"/>
          <w:b w:val="false"/>
          <w:i w:val="false"/>
          <w:color w:val="000000"/>
          <w:sz w:val="28"/>
        </w:rPr>
        <w:t xml:space="preserve">
      Бағалау нәтижесі: 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bookmarkEnd w:id="96"/>
    <w:bookmarkStart w:name="z119" w:id="97"/>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7"/>
    <w:bookmarkStart w:name="z120" w:id="98"/>
    <w:p>
      <w:pPr>
        <w:spacing w:after="0"/>
        <w:ind w:left="0"/>
        <w:jc w:val="both"/>
      </w:pPr>
      <w:r>
        <w:rPr>
          <w:rFonts w:ascii="Times New Roman"/>
          <w:b w:val="false"/>
          <w:i w:val="false"/>
          <w:color w:val="000000"/>
          <w:sz w:val="28"/>
        </w:rPr>
        <w:t>
      Қолы ________________</w:t>
      </w:r>
    </w:p>
    <w:bookmarkEnd w:id="98"/>
    <w:bookmarkStart w:name="z121" w:id="99"/>
    <w:p>
      <w:pPr>
        <w:spacing w:after="0"/>
        <w:ind w:left="0"/>
        <w:jc w:val="both"/>
      </w:pPr>
      <w:r>
        <w:rPr>
          <w:rFonts w:ascii="Times New Roman"/>
          <w:b w:val="false"/>
          <w:i w:val="false"/>
          <w:color w:val="000000"/>
          <w:sz w:val="28"/>
        </w:rPr>
        <w:t>
      (электрондық цифрлық қолтаңба арқылы куәләндырылған)</w:t>
      </w:r>
    </w:p>
    <w:bookmarkEnd w:id="99"/>
    <w:bookmarkStart w:name="z122" w:id="100"/>
    <w:p>
      <w:pPr>
        <w:spacing w:after="0"/>
        <w:ind w:left="0"/>
        <w:jc w:val="both"/>
      </w:pPr>
      <w:r>
        <w:rPr>
          <w:rFonts w:ascii="Times New Roman"/>
          <w:b w:val="false"/>
          <w:i w:val="false"/>
          <w:color w:val="000000"/>
          <w:sz w:val="28"/>
        </w:rPr>
        <w:t>
      Күні _________________</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2-қосымша</w:t>
            </w:r>
            <w:r>
              <w:br/>
            </w:r>
            <w:r>
              <w:rPr>
                <w:rFonts w:ascii="Times New Roman"/>
                <w:b w:val="false"/>
                <w:i w:val="false"/>
                <w:color w:val="000000"/>
                <w:sz w:val="20"/>
              </w:rPr>
              <w:t xml:space="preserve"> Нысан</w:t>
            </w:r>
          </w:p>
        </w:tc>
      </w:tr>
    </w:tbl>
    <w:bookmarkStart w:name="z124" w:id="101"/>
    <w:p>
      <w:pPr>
        <w:spacing w:after="0"/>
        <w:ind w:left="0"/>
        <w:jc w:val="left"/>
      </w:pPr>
      <w:r>
        <w:rPr>
          <w:rFonts w:ascii="Times New Roman"/>
          <w:b/>
          <w:i w:val="false"/>
          <w:color w:val="000000"/>
        </w:rPr>
        <w:t xml:space="preserve"> Басшы лауазымды атқармайтын адамның бағалау парағы</w:t>
      </w:r>
    </w:p>
    <w:bookmarkEnd w:id="101"/>
    <w:bookmarkStart w:name="z125" w:id="102"/>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102"/>
    <w:bookmarkStart w:name="z126" w:id="103"/>
    <w:p>
      <w:pPr>
        <w:spacing w:after="0"/>
        <w:ind w:left="0"/>
        <w:jc w:val="both"/>
      </w:pPr>
      <w:r>
        <w:rPr>
          <w:rFonts w:ascii="Times New Roman"/>
          <w:b w:val="false"/>
          <w:i w:val="false"/>
          <w:color w:val="000000"/>
          <w:sz w:val="28"/>
        </w:rPr>
        <w:t>
      _______________________________________________________________________</w:t>
      </w:r>
    </w:p>
    <w:bookmarkEnd w:id="103"/>
    <w:bookmarkStart w:name="z127" w:id="104"/>
    <w:p>
      <w:pPr>
        <w:spacing w:after="0"/>
        <w:ind w:left="0"/>
        <w:jc w:val="both"/>
      </w:pPr>
      <w:r>
        <w:rPr>
          <w:rFonts w:ascii="Times New Roman"/>
          <w:b w:val="false"/>
          <w:i w:val="false"/>
          <w:color w:val="000000"/>
          <w:sz w:val="28"/>
        </w:rPr>
        <w:t>
      (Бағаланатын кезең)</w:t>
      </w:r>
    </w:p>
    <w:bookmarkEnd w:id="104"/>
    <w:bookmarkStart w:name="z128" w:id="105"/>
    <w:p>
      <w:pPr>
        <w:spacing w:after="0"/>
        <w:ind w:left="0"/>
        <w:jc w:val="both"/>
      </w:pPr>
      <w:r>
        <w:rPr>
          <w:rFonts w:ascii="Times New Roman"/>
          <w:b w:val="false"/>
          <w:i w:val="false"/>
          <w:color w:val="000000"/>
          <w:sz w:val="28"/>
        </w:rPr>
        <w:t>
      _______________________________________________________________________</w:t>
      </w:r>
    </w:p>
    <w:bookmarkEnd w:id="105"/>
    <w:bookmarkStart w:name="z129" w:id="106"/>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106"/>
    <w:bookmarkStart w:name="z130" w:id="107"/>
    <w:p>
      <w:pPr>
        <w:spacing w:after="0"/>
        <w:ind w:left="0"/>
        <w:jc w:val="both"/>
      </w:pPr>
      <w:r>
        <w:rPr>
          <w:rFonts w:ascii="Times New Roman"/>
          <w:b w:val="false"/>
          <w:i w:val="false"/>
          <w:color w:val="000000"/>
          <w:sz w:val="28"/>
        </w:rPr>
        <w:t>
      _______________________________________________________________________</w:t>
      </w:r>
    </w:p>
    <w:bookmarkEnd w:id="107"/>
    <w:bookmarkStart w:name="z131" w:id="108"/>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w:t>
      </w:r>
    </w:p>
    <w:bookmarkEnd w:id="108"/>
    <w:bookmarkStart w:name="z132" w:id="109"/>
    <w:p>
      <w:pPr>
        <w:spacing w:after="0"/>
        <w:ind w:left="0"/>
        <w:jc w:val="both"/>
      </w:pPr>
      <w:r>
        <w:rPr>
          <w:rFonts w:ascii="Times New Roman"/>
          <w:b w:val="false"/>
          <w:i w:val="false"/>
          <w:color w:val="000000"/>
          <w:sz w:val="28"/>
        </w:rPr>
        <w:t xml:space="preserve">
      Бағаларды объективті түрде, жеке ұнатуларсыз/ұнатпауларсыз қою керек. </w:t>
      </w:r>
    </w:p>
    <w:bookmarkEnd w:id="109"/>
    <w:bookmarkStart w:name="z133" w:id="110"/>
    <w:p>
      <w:pPr>
        <w:spacing w:after="0"/>
        <w:ind w:left="0"/>
        <w:jc w:val="both"/>
      </w:pPr>
      <w:r>
        <w:rPr>
          <w:rFonts w:ascii="Times New Roman"/>
          <w:b w:val="false"/>
          <w:i w:val="false"/>
          <w:color w:val="000000"/>
          <w:sz w:val="28"/>
        </w:rPr>
        <w:t xml:space="preserve">
      Сауалнаманы басынан аяғына дейін алаңдамай толтыру қажет. </w:t>
      </w:r>
    </w:p>
    <w:bookmarkEnd w:id="110"/>
    <w:bookmarkStart w:name="z134" w:id="111"/>
    <w:p>
      <w:pPr>
        <w:spacing w:after="0"/>
        <w:ind w:left="0"/>
        <w:jc w:val="both"/>
      </w:pPr>
      <w:r>
        <w:rPr>
          <w:rFonts w:ascii="Times New Roman"/>
          <w:b w:val="false"/>
          <w:i w:val="false"/>
          <w:color w:val="000000"/>
          <w:sz w:val="28"/>
        </w:rPr>
        <w:t xml:space="preserve">
      Осылайша, Сіз уақытты үнемдей аласыз және нәтижелердің дұрыстылығын арттыра аласыз. </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 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2"/>
          <w:p>
            <w:pPr>
              <w:spacing w:after="20"/>
              <w:ind w:left="20"/>
              <w:jc w:val="both"/>
            </w:pPr>
            <w:r>
              <w:rPr>
                <w:rFonts w:ascii="Times New Roman"/>
                <w:b w:val="false"/>
                <w:i w:val="false"/>
                <w:color w:val="000000"/>
                <w:sz w:val="20"/>
              </w:rPr>
              <w:t xml:space="preserve">
Есепке алынады: </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осы көрсеткіш бойынша негізделген ескертулердің, қайтарулардың, шағымдардың немесе осы көрсеткіш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3"/>
          <w:p>
            <w:pPr>
              <w:spacing w:after="20"/>
              <w:ind w:left="20"/>
              <w:jc w:val="both"/>
            </w:pPr>
            <w:r>
              <w:rPr>
                <w:rFonts w:ascii="Times New Roman"/>
                <w:b w:val="false"/>
                <w:i w:val="false"/>
                <w:color w:val="000000"/>
                <w:sz w:val="20"/>
              </w:rPr>
              <w:t xml:space="preserve">
Есепке алынады: </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орындаудың жеделдігі; </w:t>
            </w:r>
          </w:p>
          <w:p>
            <w:pPr>
              <w:spacing w:after="20"/>
              <w:ind w:left="20"/>
              <w:jc w:val="both"/>
            </w:pPr>
            <w:r>
              <w:rPr>
                <w:rFonts w:ascii="Times New Roman"/>
                <w:b w:val="false"/>
                <w:i w:val="false"/>
                <w:color w:val="000000"/>
                <w:sz w:val="20"/>
              </w:rPr>
              <w:t>
осы көрсеткіш бойынша құжаттарды, тапсырмаларды, міндеттерді орындау мерзімдерінің бұзылмауы немесе осы көрсеткіш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4"/>
          <w:p>
            <w:pPr>
              <w:spacing w:after="20"/>
              <w:ind w:left="20"/>
              <w:jc w:val="both"/>
            </w:pPr>
            <w:r>
              <w:rPr>
                <w:rFonts w:ascii="Times New Roman"/>
                <w:b w:val="false"/>
                <w:i w:val="false"/>
                <w:color w:val="000000"/>
                <w:sz w:val="20"/>
              </w:rPr>
              <w:t xml:space="preserve">
Есепке алынады: </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мақсаттар мен міндеттерді нақты белгілей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жеке мысал арқылы тиімді қарым-қатынас және оң командалық климат құру арқылы команданы ынталандыру мүмкіндігі;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белгісіздік жағдайында тиімді әрекет ете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осы көрсеткіш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5"/>
          <w:p>
            <w:pPr>
              <w:spacing w:after="20"/>
              <w:ind w:left="20"/>
              <w:jc w:val="both"/>
            </w:pPr>
            <w:r>
              <w:rPr>
                <w:rFonts w:ascii="Times New Roman"/>
                <w:b w:val="false"/>
                <w:i w:val="false"/>
                <w:color w:val="000000"/>
                <w:sz w:val="20"/>
              </w:rPr>
              <w:t xml:space="preserve">
Есепке алынады: </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себепсіз жұмыстан мерзімінен бұрын шығудың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қызметтік әдеп бұзушылықтардың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ақпараттық қауіпсіздік талаптарын сақтау;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құпияларды қамтамасыз ету жөніндегі талаптарды сақтау; </w:t>
            </w:r>
          </w:p>
          <w:p>
            <w:pPr>
              <w:spacing w:after="20"/>
              <w:ind w:left="20"/>
              <w:jc w:val="both"/>
            </w:pPr>
            <w:r>
              <w:rPr>
                <w:rFonts w:ascii="Times New Roman"/>
                <w:b w:val="false"/>
                <w:i w:val="false"/>
                <w:color w:val="000000"/>
                <w:sz w:val="20"/>
              </w:rPr>
              <w:t>
мемлекеттік орган регламентінің сақталуы немесе осы көрсеткіш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6"/>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Тәртіптік жаза болған жағдайда: </w:t>
            </w:r>
          </w:p>
          <w:p>
            <w:pPr>
              <w:spacing w:after="20"/>
              <w:ind w:left="20"/>
              <w:jc w:val="both"/>
            </w:pPr>
            <w:r>
              <w:rPr>
                <w:rFonts w:ascii="Times New Roman"/>
                <w:b w:val="false"/>
                <w:i w:val="false"/>
                <w:color w:val="000000"/>
                <w:sz w:val="20"/>
              </w:rPr>
              <w:t>
</w:t>
            </w:r>
            <w:r>
              <w:rPr>
                <w:rFonts w:ascii="Times New Roman"/>
                <w:b w:val="false"/>
                <w:i w:val="false"/>
                <w:color w:val="000000"/>
                <w:sz w:val="20"/>
              </w:rPr>
              <w:t>ескерту, сөгіс, қатаң сөгіс үшін баға 2,99 баллдан аспауы керек;</w:t>
            </w:r>
          </w:p>
          <w:p>
            <w:pPr>
              <w:spacing w:after="20"/>
              <w:ind w:left="20"/>
              <w:jc w:val="both"/>
            </w:pPr>
            <w:r>
              <w:rPr>
                <w:rFonts w:ascii="Times New Roman"/>
                <w:b w:val="false"/>
                <w:i w:val="false"/>
                <w:color w:val="000000"/>
                <w:sz w:val="20"/>
              </w:rPr>
              <w:t>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17"/>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көрсеткіштер санына бөлу керек. </w:t>
      </w:r>
    </w:p>
    <w:bookmarkEnd w:id="117"/>
    <w:bookmarkStart w:name="z155" w:id="118"/>
    <w:p>
      <w:pPr>
        <w:spacing w:after="0"/>
        <w:ind w:left="0"/>
        <w:jc w:val="both"/>
      </w:pPr>
      <w:r>
        <w:rPr>
          <w:rFonts w:ascii="Times New Roman"/>
          <w:b w:val="false"/>
          <w:i w:val="false"/>
          <w:color w:val="000000"/>
          <w:sz w:val="28"/>
        </w:rPr>
        <w:t xml:space="preserve">
      * Бағалаудың 0 баллы қызметші бағалау көрсеткішін толық орындамаған жағдайда қойылады. </w:t>
      </w:r>
    </w:p>
    <w:bookmarkEnd w:id="118"/>
    <w:bookmarkStart w:name="z156" w:id="119"/>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bookmarkEnd w:id="119"/>
    <w:bookmarkStart w:name="z157" w:id="120"/>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bookmarkEnd w:id="120"/>
    <w:bookmarkStart w:name="z158" w:id="121"/>
    <w:p>
      <w:pPr>
        <w:spacing w:after="0"/>
        <w:ind w:left="0"/>
        <w:jc w:val="both"/>
      </w:pPr>
      <w:r>
        <w:rPr>
          <w:rFonts w:ascii="Times New Roman"/>
          <w:b w:val="false"/>
          <w:i w:val="false"/>
          <w:color w:val="000000"/>
          <w:sz w:val="28"/>
        </w:rPr>
        <w:t xml:space="preserve">
      Қолы ________________ </w:t>
      </w:r>
    </w:p>
    <w:bookmarkEnd w:id="121"/>
    <w:bookmarkStart w:name="z159" w:id="122"/>
    <w:p>
      <w:pPr>
        <w:spacing w:after="0"/>
        <w:ind w:left="0"/>
        <w:jc w:val="both"/>
      </w:pPr>
      <w:r>
        <w:rPr>
          <w:rFonts w:ascii="Times New Roman"/>
          <w:b w:val="false"/>
          <w:i w:val="false"/>
          <w:color w:val="000000"/>
          <w:sz w:val="28"/>
        </w:rPr>
        <w:t xml:space="preserve">
      (электрондық цифрлық қолтаңба арқылы куәләндырылған) </w:t>
      </w:r>
    </w:p>
    <w:bookmarkEnd w:id="122"/>
    <w:bookmarkStart w:name="z160" w:id="123"/>
    <w:p>
      <w:pPr>
        <w:spacing w:after="0"/>
        <w:ind w:left="0"/>
        <w:jc w:val="both"/>
      </w:pPr>
      <w:r>
        <w:rPr>
          <w:rFonts w:ascii="Times New Roman"/>
          <w:b w:val="false"/>
          <w:i w:val="false"/>
          <w:color w:val="000000"/>
          <w:sz w:val="28"/>
        </w:rPr>
        <w:t>
      Күні _________________</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