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eb54" w14:textId="cf0e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қызметінің тұрғын үй комиссиялары қызметінің және ақпараттық жүйенің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2025 жылғы 27 тамыздағы № 11-163 бұйрығы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күзет қызметінің тұрғын үй комиссиялары қызметінің және ақпараттық жүйенің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Мемлекеттік күзет қызметінің Қаржылық қамтамасыз ету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(Нормативтік құқықтық актілерді мемлекеттік тіркеу тізілімінде № 33059 болып тіркелген) Қазақстан Республикасы нормативтік құқықтық актілерiнiң мемлекеттік тiзiлiмiн, Қазақстан Республикасы нормативтiк құқықтық актілерiнiң эталондық бақылау банкiн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Мемлекеттік күзет қызметінің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күзет қызметі бастығының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күзет қызметінің бастығы</w:t>
            </w: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Мемлекеттік күзет қызметінің генерал-майоры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2025 жылғы 27 тамыздағы</w:t>
            </w:r>
            <w:r>
              <w:br/>
            </w:r>
            <w:r>
              <w:rPr>
                <w:rFonts w:ascii="Times New Roman"/>
                <w:b w:val="false"/>
                <w:i w:val="false"/>
                <w:color w:val="000000"/>
                <w:sz w:val="20"/>
              </w:rPr>
              <w:t>№ 11-163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Мемлекеттік күзет қызметінің тұрғын үй комиссиялары қызметінің және ақпараттық жүйенің жұмыс істеу қағидалары</w:t>
      </w:r>
    </w:p>
    <w:bookmarkEnd w:id="7"/>
    <w:bookmarkStart w:name="z14" w:id="8"/>
    <w:p>
      <w:pPr>
        <w:spacing w:after="0"/>
        <w:ind w:left="0"/>
        <w:jc w:val="left"/>
      </w:pPr>
      <w:r>
        <w:rPr>
          <w:rFonts w:ascii="Times New Roman"/>
          <w:b/>
          <w:i w:val="false"/>
          <w:color w:val="000000"/>
        </w:rPr>
        <w:t xml:space="preserve"> 1-тарау. Жалпы ереже</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 Мемлекеттік күзет қызметінің тұрғын үй комиссиялары қызметінің және ақпараттық жүйенің жұмыс істеу қағидалары (бұдан әрі – Қағида) "Тұрғын үй қатынастары туралы" Қазақстан Республикасы Заңының (бұдан әрі – Заң) 77-бабы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Қазақстан Республикасы Мемлекеттік күзет қызметінің тұрғын үй комиссиялары (бұдан әрі – тұрғын үй комиссиясы) қызметінің және ақпараттық жүйенің жұмыс істеу тәртібін айқындайды.</w:t>
      </w:r>
    </w:p>
    <w:bookmarkEnd w:id="9"/>
    <w:bookmarkStart w:name="z16" w:id="10"/>
    <w:p>
      <w:pPr>
        <w:spacing w:after="0"/>
        <w:ind w:left="0"/>
        <w:jc w:val="both"/>
      </w:pPr>
      <w:r>
        <w:rPr>
          <w:rFonts w:ascii="Times New Roman"/>
          <w:b w:val="false"/>
          <w:i w:val="false"/>
          <w:color w:val="000000"/>
          <w:sz w:val="28"/>
        </w:rPr>
        <w:t>
      2. Тұрғын үй комиссиялары Қазақстан Республикасы Мемлекеттік күзет қызметінің (бұдан әрі – Қызмет) және Қызметтің Айрықша мақсаттағы күштерінің 0116 әскери бөлімінің тұрақты түрде жұмыс істейтін және тұрғын үй мәселелері бойынша шешім шығаруға уәкілетті алқалы органдар болып табылады.</w:t>
      </w:r>
    </w:p>
    <w:bookmarkEnd w:id="10"/>
    <w:bookmarkStart w:name="z17" w:id="11"/>
    <w:p>
      <w:pPr>
        <w:spacing w:after="0"/>
        <w:ind w:left="0"/>
        <w:jc w:val="both"/>
      </w:pPr>
      <w:r>
        <w:rPr>
          <w:rFonts w:ascii="Times New Roman"/>
          <w:b w:val="false"/>
          <w:i w:val="false"/>
          <w:color w:val="000000"/>
          <w:sz w:val="28"/>
        </w:rPr>
        <w:t>
      3. Тұрғын үй комиссиясының құрамы Қызметтің уәкілетті лауазымды адамның немесе Қызметтің Айрықша мақсаттағы күштері 0116 әскери бөлімінің бірінші басшысының бұйрығымен бекітіледі.</w:t>
      </w:r>
    </w:p>
    <w:bookmarkEnd w:id="11"/>
    <w:bookmarkStart w:name="z18" w:id="12"/>
    <w:p>
      <w:pPr>
        <w:spacing w:after="0"/>
        <w:ind w:left="0"/>
        <w:jc w:val="both"/>
      </w:pPr>
      <w:r>
        <w:rPr>
          <w:rFonts w:ascii="Times New Roman"/>
          <w:b w:val="false"/>
          <w:i w:val="false"/>
          <w:color w:val="000000"/>
          <w:sz w:val="28"/>
        </w:rPr>
        <w:t>
      4. Тұрғын үй комиссиясы тақ санды құрайтын кемінде бес адамнан қалыптастырылады.</w:t>
      </w:r>
    </w:p>
    <w:bookmarkEnd w:id="12"/>
    <w:bookmarkStart w:name="z19" w:id="13"/>
    <w:p>
      <w:pPr>
        <w:spacing w:after="0"/>
        <w:ind w:left="0"/>
        <w:jc w:val="both"/>
      </w:pPr>
      <w:r>
        <w:rPr>
          <w:rFonts w:ascii="Times New Roman"/>
          <w:b w:val="false"/>
          <w:i w:val="false"/>
          <w:color w:val="000000"/>
          <w:sz w:val="28"/>
        </w:rPr>
        <w:t>
      5. Тұрғын үй комиссиясы төрағадан, төраға орынбасарынан және тұрғын үй комиссиясының мүшелерінен тұрады.</w:t>
      </w:r>
    </w:p>
    <w:bookmarkEnd w:id="13"/>
    <w:bookmarkStart w:name="z20" w:id="14"/>
    <w:p>
      <w:pPr>
        <w:spacing w:after="0"/>
        <w:ind w:left="0"/>
        <w:jc w:val="both"/>
      </w:pPr>
      <w:r>
        <w:rPr>
          <w:rFonts w:ascii="Times New Roman"/>
          <w:b w:val="false"/>
          <w:i w:val="false"/>
          <w:color w:val="000000"/>
          <w:sz w:val="28"/>
        </w:rPr>
        <w:t>
      Тұрғын үй комиссиясының төрағасы болмаған кезде оның функциясын тұрғын үй комиссиясы төрағасының орынбасары атқарады.</w:t>
      </w:r>
    </w:p>
    <w:bookmarkEnd w:id="14"/>
    <w:bookmarkStart w:name="z21" w:id="15"/>
    <w:p>
      <w:pPr>
        <w:spacing w:after="0"/>
        <w:ind w:left="0"/>
        <w:jc w:val="both"/>
      </w:pPr>
      <w:r>
        <w:rPr>
          <w:rFonts w:ascii="Times New Roman"/>
          <w:b w:val="false"/>
          <w:i w:val="false"/>
          <w:color w:val="000000"/>
          <w:sz w:val="28"/>
        </w:rPr>
        <w:t>
      Тұрғын үй комиссияның хатшысы тұрғын үй комиссиясының мүшесі болып табылмайды және дауыс беруге құқығы жоқ.</w:t>
      </w:r>
    </w:p>
    <w:bookmarkEnd w:id="15"/>
    <w:bookmarkStart w:name="z22" w:id="16"/>
    <w:p>
      <w:pPr>
        <w:spacing w:after="0"/>
        <w:ind w:left="0"/>
        <w:jc w:val="both"/>
      </w:pPr>
      <w:r>
        <w:rPr>
          <w:rFonts w:ascii="Times New Roman"/>
          <w:b w:val="false"/>
          <w:i w:val="false"/>
          <w:color w:val="000000"/>
          <w:sz w:val="28"/>
        </w:rPr>
        <w:t>
      6. Тұрғын үй комиссиясының құрамына мыналар кіреді:</w:t>
      </w:r>
    </w:p>
    <w:bookmarkEnd w:id="16"/>
    <w:bookmarkStart w:name="z23" w:id="17"/>
    <w:p>
      <w:pPr>
        <w:spacing w:after="0"/>
        <w:ind w:left="0"/>
        <w:jc w:val="both"/>
      </w:pPr>
      <w:r>
        <w:rPr>
          <w:rFonts w:ascii="Times New Roman"/>
          <w:b w:val="false"/>
          <w:i w:val="false"/>
          <w:color w:val="000000"/>
          <w:sz w:val="28"/>
        </w:rPr>
        <w:t>
      1) тұрғын үй комиссиясының төрағасы – бірінші басшы немесе оның орынбасары;</w:t>
      </w:r>
    </w:p>
    <w:bookmarkEnd w:id="17"/>
    <w:bookmarkStart w:name="z24" w:id="18"/>
    <w:p>
      <w:pPr>
        <w:spacing w:after="0"/>
        <w:ind w:left="0"/>
        <w:jc w:val="both"/>
      </w:pPr>
      <w:r>
        <w:rPr>
          <w:rFonts w:ascii="Times New Roman"/>
          <w:b w:val="false"/>
          <w:i w:val="false"/>
          <w:color w:val="000000"/>
          <w:sz w:val="28"/>
        </w:rPr>
        <w:t>
      2) тұрғын үй комиссиясы төрағасының орынбасары – қаржы бөлімшесінің басшысы;</w:t>
      </w:r>
    </w:p>
    <w:bookmarkEnd w:id="18"/>
    <w:bookmarkStart w:name="z25" w:id="19"/>
    <w:p>
      <w:pPr>
        <w:spacing w:after="0"/>
        <w:ind w:left="0"/>
        <w:jc w:val="both"/>
      </w:pPr>
      <w:r>
        <w:rPr>
          <w:rFonts w:ascii="Times New Roman"/>
          <w:b w:val="false"/>
          <w:i w:val="false"/>
          <w:color w:val="000000"/>
          <w:sz w:val="28"/>
        </w:rPr>
        <w:t>
      3) тұрғын үй комиссиясының мүшелері:</w:t>
      </w:r>
    </w:p>
    <w:bookmarkEnd w:id="19"/>
    <w:bookmarkStart w:name="z26" w:id="20"/>
    <w:p>
      <w:pPr>
        <w:spacing w:after="0"/>
        <w:ind w:left="0"/>
        <w:jc w:val="both"/>
      </w:pPr>
      <w:r>
        <w:rPr>
          <w:rFonts w:ascii="Times New Roman"/>
          <w:b w:val="false"/>
          <w:i w:val="false"/>
          <w:color w:val="000000"/>
          <w:sz w:val="28"/>
        </w:rPr>
        <w:t>
      кадр бөлімшесінің басшысы;</w:t>
      </w:r>
    </w:p>
    <w:bookmarkEnd w:id="20"/>
    <w:bookmarkStart w:name="z27" w:id="21"/>
    <w:p>
      <w:pPr>
        <w:spacing w:after="0"/>
        <w:ind w:left="0"/>
        <w:jc w:val="both"/>
      </w:pPr>
      <w:r>
        <w:rPr>
          <w:rFonts w:ascii="Times New Roman"/>
          <w:b w:val="false"/>
          <w:i w:val="false"/>
          <w:color w:val="000000"/>
          <w:sz w:val="28"/>
        </w:rPr>
        <w:t>
      заң бөлімшесінің басшысы;</w:t>
      </w:r>
    </w:p>
    <w:bookmarkEnd w:id="21"/>
    <w:bookmarkStart w:name="z28" w:id="22"/>
    <w:p>
      <w:pPr>
        <w:spacing w:after="0"/>
        <w:ind w:left="0"/>
        <w:jc w:val="both"/>
      </w:pPr>
      <w:r>
        <w:rPr>
          <w:rFonts w:ascii="Times New Roman"/>
          <w:b w:val="false"/>
          <w:i w:val="false"/>
          <w:color w:val="000000"/>
          <w:sz w:val="28"/>
        </w:rPr>
        <w:t>
      басқа бөлімшелердің басшылары;</w:t>
      </w:r>
    </w:p>
    <w:bookmarkEnd w:id="22"/>
    <w:bookmarkStart w:name="z29" w:id="23"/>
    <w:p>
      <w:pPr>
        <w:spacing w:after="0"/>
        <w:ind w:left="0"/>
        <w:jc w:val="both"/>
      </w:pPr>
      <w:r>
        <w:rPr>
          <w:rFonts w:ascii="Times New Roman"/>
          <w:b w:val="false"/>
          <w:i w:val="false"/>
          <w:color w:val="000000"/>
          <w:sz w:val="28"/>
        </w:rPr>
        <w:t>
      тұрғын үй комиссиясының хатшысы.</w:t>
      </w:r>
    </w:p>
    <w:bookmarkEnd w:id="23"/>
    <w:bookmarkStart w:name="z30" w:id="24"/>
    <w:p>
      <w:pPr>
        <w:spacing w:after="0"/>
        <w:ind w:left="0"/>
        <w:jc w:val="left"/>
      </w:pPr>
      <w:r>
        <w:rPr>
          <w:rFonts w:ascii="Times New Roman"/>
          <w:b/>
          <w:i w:val="false"/>
          <w:color w:val="000000"/>
        </w:rPr>
        <w:t xml:space="preserve"> 2-тарау. Тұрғын үй комиссиясының қызметін ұйымдастыру тәртібі</w:t>
      </w:r>
    </w:p>
    <w:bookmarkEnd w:id="24"/>
    <w:bookmarkStart w:name="z31" w:id="25"/>
    <w:p>
      <w:pPr>
        <w:spacing w:after="0"/>
        <w:ind w:left="0"/>
        <w:jc w:val="both"/>
      </w:pPr>
      <w:r>
        <w:rPr>
          <w:rFonts w:ascii="Times New Roman"/>
          <w:b w:val="false"/>
          <w:i w:val="false"/>
          <w:color w:val="000000"/>
          <w:sz w:val="28"/>
        </w:rPr>
        <w:t>
      7. Тұрғын үй комиссиясының міндеті Қызмет қызметкерлері, әскери қызметшілері, жұмыскерлері, Қызметтен шығарылған адамдар мен олардың отбасы мүшелерінің (бұдан әрі – үміткерлер) тұрғын үй мәселелері бойынша Қазақстан Республикасы тұрғын үй заңнамасына сәйкес шешім қабылдау болып табылады.</w:t>
      </w:r>
    </w:p>
    <w:bookmarkEnd w:id="25"/>
    <w:bookmarkStart w:name="z32" w:id="26"/>
    <w:p>
      <w:pPr>
        <w:spacing w:after="0"/>
        <w:ind w:left="0"/>
        <w:jc w:val="both"/>
      </w:pPr>
      <w:r>
        <w:rPr>
          <w:rFonts w:ascii="Times New Roman"/>
          <w:b w:val="false"/>
          <w:i w:val="false"/>
          <w:color w:val="000000"/>
          <w:sz w:val="28"/>
        </w:rPr>
        <w:t>
      8. Тұрғын үй комиссиясының қызметі қамтиды:</w:t>
      </w:r>
    </w:p>
    <w:bookmarkEnd w:id="26"/>
    <w:bookmarkStart w:name="z33" w:id="27"/>
    <w:p>
      <w:pPr>
        <w:spacing w:after="0"/>
        <w:ind w:left="0"/>
        <w:jc w:val="both"/>
      </w:pPr>
      <w:r>
        <w:rPr>
          <w:rFonts w:ascii="Times New Roman"/>
          <w:b w:val="false"/>
          <w:i w:val="false"/>
          <w:color w:val="000000"/>
          <w:sz w:val="28"/>
        </w:rPr>
        <w:t>
      1) үміткерлердің мынадай мәселелері бойынша өтініштерін қарау:</w:t>
      </w:r>
    </w:p>
    <w:bookmarkEnd w:id="27"/>
    <w:bookmarkStart w:name="z34" w:id="28"/>
    <w:p>
      <w:pPr>
        <w:spacing w:after="0"/>
        <w:ind w:left="0"/>
        <w:jc w:val="both"/>
      </w:pPr>
      <w:r>
        <w:rPr>
          <w:rFonts w:ascii="Times New Roman"/>
          <w:b w:val="false"/>
          <w:i w:val="false"/>
          <w:color w:val="000000"/>
          <w:sz w:val="28"/>
        </w:rPr>
        <w:t>
      тұрғын үйге мұқтаж деп тану (Қызметтен шығарылған адамдарды қоспағанда);</w:t>
      </w:r>
    </w:p>
    <w:bookmarkEnd w:id="28"/>
    <w:bookmarkStart w:name="z35" w:id="29"/>
    <w:p>
      <w:pPr>
        <w:spacing w:after="0"/>
        <w:ind w:left="0"/>
        <w:jc w:val="both"/>
      </w:pPr>
      <w:r>
        <w:rPr>
          <w:rFonts w:ascii="Times New Roman"/>
          <w:b w:val="false"/>
          <w:i w:val="false"/>
          <w:color w:val="000000"/>
          <w:sz w:val="28"/>
        </w:rPr>
        <w:t xml:space="preserve">
      тұрғын үй төлемдерін тағайындау, қайтару, қайта есептеу, тоқтату (Заңның </w:t>
      </w:r>
      <w:r>
        <w:rPr>
          <w:rFonts w:ascii="Times New Roman"/>
          <w:b w:val="false"/>
          <w:i w:val="false"/>
          <w:color w:val="000000"/>
          <w:sz w:val="28"/>
        </w:rPr>
        <w:t>101-4-бабы</w:t>
      </w:r>
      <w:r>
        <w:rPr>
          <w:rFonts w:ascii="Times New Roman"/>
          <w:b w:val="false"/>
          <w:i w:val="false"/>
          <w:color w:val="000000"/>
          <w:sz w:val="28"/>
        </w:rPr>
        <w:t xml:space="preserve"> 5-тармағы 1), 2) тармақшаларында көзделген жағдайларды қоспағанда), уақытша тоқтату және қайта бастау;</w:t>
      </w:r>
    </w:p>
    <w:bookmarkEnd w:id="29"/>
    <w:bookmarkStart w:name="z36" w:id="30"/>
    <w:p>
      <w:pPr>
        <w:spacing w:after="0"/>
        <w:ind w:left="0"/>
        <w:jc w:val="both"/>
      </w:pPr>
      <w:r>
        <w:rPr>
          <w:rFonts w:ascii="Times New Roman"/>
          <w:b w:val="false"/>
          <w:i w:val="false"/>
          <w:color w:val="000000"/>
          <w:sz w:val="28"/>
        </w:rPr>
        <w:t>
      кезектілік тәртібімен қызметтік тұрғынжай беру (Қызметтен шығарылған адамдарды қоспағанда);</w:t>
      </w:r>
    </w:p>
    <w:bookmarkEnd w:id="30"/>
    <w:bookmarkStart w:name="z37" w:id="31"/>
    <w:p>
      <w:pPr>
        <w:spacing w:after="0"/>
        <w:ind w:left="0"/>
        <w:jc w:val="both"/>
      </w:pPr>
      <w:r>
        <w:rPr>
          <w:rFonts w:ascii="Times New Roman"/>
          <w:b w:val="false"/>
          <w:i w:val="false"/>
          <w:color w:val="000000"/>
          <w:sz w:val="28"/>
        </w:rPr>
        <w:t>
      қызметтік тұрғынжайды жекешелендіру;</w:t>
      </w:r>
    </w:p>
    <w:bookmarkEnd w:id="31"/>
    <w:bookmarkStart w:name="z38" w:id="32"/>
    <w:p>
      <w:pPr>
        <w:spacing w:after="0"/>
        <w:ind w:left="0"/>
        <w:jc w:val="both"/>
      </w:pPr>
      <w:r>
        <w:rPr>
          <w:rFonts w:ascii="Times New Roman"/>
          <w:b w:val="false"/>
          <w:i w:val="false"/>
          <w:color w:val="000000"/>
          <w:sz w:val="28"/>
        </w:rPr>
        <w:t>
      бұрын жалға берілген қызметтік тұрғынжайды айырбастау;</w:t>
      </w:r>
    </w:p>
    <w:bookmarkEnd w:id="32"/>
    <w:bookmarkStart w:name="z39" w:id="33"/>
    <w:p>
      <w:pPr>
        <w:spacing w:after="0"/>
        <w:ind w:left="0"/>
        <w:jc w:val="both"/>
      </w:pPr>
      <w:r>
        <w:rPr>
          <w:rFonts w:ascii="Times New Roman"/>
          <w:b w:val="false"/>
          <w:i w:val="false"/>
          <w:color w:val="000000"/>
          <w:sz w:val="28"/>
        </w:rPr>
        <w:t>
      қызметтік тұрғынжайды жалдау шартын жасасу;</w:t>
      </w:r>
    </w:p>
    <w:bookmarkEnd w:id="33"/>
    <w:bookmarkStart w:name="z40" w:id="34"/>
    <w:p>
      <w:pPr>
        <w:spacing w:after="0"/>
        <w:ind w:left="0"/>
        <w:jc w:val="both"/>
      </w:pPr>
      <w:r>
        <w:rPr>
          <w:rFonts w:ascii="Times New Roman"/>
          <w:b w:val="false"/>
          <w:i w:val="false"/>
          <w:color w:val="000000"/>
          <w:sz w:val="28"/>
        </w:rPr>
        <w:t>
      өз құзыреті шегінде тұрғын үймен қамтамасыз ету.</w:t>
      </w:r>
    </w:p>
    <w:bookmarkEnd w:id="34"/>
    <w:bookmarkStart w:name="z41" w:id="35"/>
    <w:p>
      <w:pPr>
        <w:spacing w:after="0"/>
        <w:ind w:left="0"/>
        <w:jc w:val="both"/>
      </w:pPr>
      <w:r>
        <w:rPr>
          <w:rFonts w:ascii="Times New Roman"/>
          <w:b w:val="false"/>
          <w:i w:val="false"/>
          <w:color w:val="000000"/>
          <w:sz w:val="28"/>
        </w:rPr>
        <w:t>
      2) ұсынылған құжаттарды қарау және тексеру;</w:t>
      </w:r>
    </w:p>
    <w:bookmarkEnd w:id="35"/>
    <w:bookmarkStart w:name="z42" w:id="36"/>
    <w:p>
      <w:pPr>
        <w:spacing w:after="0"/>
        <w:ind w:left="0"/>
        <w:jc w:val="both"/>
      </w:pPr>
      <w:r>
        <w:rPr>
          <w:rFonts w:ascii="Times New Roman"/>
          <w:b w:val="false"/>
          <w:i w:val="false"/>
          <w:color w:val="000000"/>
          <w:sz w:val="28"/>
        </w:rPr>
        <w:t>
      3) үміткердің өтінішін қанағаттандыру туралы шешім қабылдау немесе үміткерге қатысты дәлелді бас тарту туралы шешім шығару;</w:t>
      </w:r>
    </w:p>
    <w:bookmarkEnd w:id="36"/>
    <w:bookmarkStart w:name="z43" w:id="37"/>
    <w:p>
      <w:pPr>
        <w:spacing w:after="0"/>
        <w:ind w:left="0"/>
        <w:jc w:val="both"/>
      </w:pPr>
      <w:r>
        <w:rPr>
          <w:rFonts w:ascii="Times New Roman"/>
          <w:b w:val="false"/>
          <w:i w:val="false"/>
          <w:color w:val="000000"/>
          <w:sz w:val="28"/>
        </w:rPr>
        <w:t>
      4) сот актілерінің, тексеріс актілерінің және қызметтік тергеп-тексерудің нәтижелері негізінде тұрғын үй комиссиясының бұрын қабылдаған шешімдеріне өзгерістер, толықтырулар енгізу немесе күшін жою;</w:t>
      </w:r>
    </w:p>
    <w:bookmarkEnd w:id="37"/>
    <w:bookmarkStart w:name="z44" w:id="38"/>
    <w:p>
      <w:pPr>
        <w:spacing w:after="0"/>
        <w:ind w:left="0"/>
        <w:jc w:val="both"/>
      </w:pPr>
      <w:r>
        <w:rPr>
          <w:rFonts w:ascii="Times New Roman"/>
          <w:b w:val="false"/>
          <w:i w:val="false"/>
          <w:color w:val="000000"/>
          <w:sz w:val="28"/>
        </w:rPr>
        <w:t>
      5) үміткерлер бойынша қажетті ақпарат алу үшін құзыретті органдарға және өзге де ұйымдарға сұрауларды жолдау;</w:t>
      </w:r>
    </w:p>
    <w:bookmarkEnd w:id="38"/>
    <w:bookmarkStart w:name="z45" w:id="39"/>
    <w:p>
      <w:pPr>
        <w:spacing w:after="0"/>
        <w:ind w:left="0"/>
        <w:jc w:val="both"/>
      </w:pPr>
      <w:r>
        <w:rPr>
          <w:rFonts w:ascii="Times New Roman"/>
          <w:b w:val="false"/>
          <w:i w:val="false"/>
          <w:color w:val="000000"/>
          <w:sz w:val="28"/>
        </w:rPr>
        <w:t>
      6) үміткерлерден және тұрғын үй комиссиясының құрамына енбеген бөлімшелердің өкілдерінен түсінік алу.</w:t>
      </w:r>
    </w:p>
    <w:bookmarkEnd w:id="39"/>
    <w:bookmarkStart w:name="z46" w:id="40"/>
    <w:p>
      <w:pPr>
        <w:spacing w:after="0"/>
        <w:ind w:left="0"/>
        <w:jc w:val="both"/>
      </w:pPr>
      <w:r>
        <w:rPr>
          <w:rFonts w:ascii="Times New Roman"/>
          <w:b w:val="false"/>
          <w:i w:val="false"/>
          <w:color w:val="000000"/>
          <w:sz w:val="28"/>
        </w:rPr>
        <w:t>
      9. Тұрғын үй комиссиясы кемінде тоқсанына бір рет отырыс өткізеді.</w:t>
      </w:r>
    </w:p>
    <w:bookmarkEnd w:id="40"/>
    <w:bookmarkStart w:name="z47" w:id="41"/>
    <w:p>
      <w:pPr>
        <w:spacing w:after="0"/>
        <w:ind w:left="0"/>
        <w:jc w:val="both"/>
      </w:pPr>
      <w:r>
        <w:rPr>
          <w:rFonts w:ascii="Times New Roman"/>
          <w:b w:val="false"/>
          <w:i w:val="false"/>
          <w:color w:val="000000"/>
          <w:sz w:val="28"/>
        </w:rPr>
        <w:t>
      10. Тұрғын үй комиссиясының шешімі, егер оған қатысып отырған мүшелердің үштен екісі қабылдаса, заңды болып саналады.</w:t>
      </w:r>
    </w:p>
    <w:bookmarkEnd w:id="41"/>
    <w:bookmarkStart w:name="z48" w:id="42"/>
    <w:p>
      <w:pPr>
        <w:spacing w:after="0"/>
        <w:ind w:left="0"/>
        <w:jc w:val="both"/>
      </w:pPr>
      <w:r>
        <w:rPr>
          <w:rFonts w:ascii="Times New Roman"/>
          <w:b w:val="false"/>
          <w:i w:val="false"/>
          <w:color w:val="000000"/>
          <w:sz w:val="28"/>
        </w:rPr>
        <w:t>
      11. Тұрғын үй комиссиясының мүшелері шешім қабылдаған кезде тең дауысқа ие. Дауыстар тең болған жағдайда, тұрғын үй комиссиясының төрағасы, ал ол жоқ кезде – тұрғын үй комиссиясы төрағасының орынбасары дауыс берген шешім қабылданған болып есептеледі.</w:t>
      </w:r>
    </w:p>
    <w:bookmarkEnd w:id="42"/>
    <w:bookmarkStart w:name="z49" w:id="43"/>
    <w:p>
      <w:pPr>
        <w:spacing w:after="0"/>
        <w:ind w:left="0"/>
        <w:jc w:val="both"/>
      </w:pPr>
      <w:r>
        <w:rPr>
          <w:rFonts w:ascii="Times New Roman"/>
          <w:b w:val="false"/>
          <w:i w:val="false"/>
          <w:color w:val="000000"/>
          <w:sz w:val="28"/>
        </w:rPr>
        <w:t>
      12. Тұрғын үй комиссиясының шешімдері оның отырысына қатысып отырған және дауыс беру құқығына ие тұрғын үй комиссиясы құрамының жалпы санының "жақтап" немесе "қарсы" ашық дауыс беру арқылы көпшілік дауысымен қабылданады.</w:t>
      </w:r>
    </w:p>
    <w:bookmarkEnd w:id="43"/>
    <w:bookmarkStart w:name="z50" w:id="44"/>
    <w:p>
      <w:pPr>
        <w:spacing w:after="0"/>
        <w:ind w:left="0"/>
        <w:jc w:val="both"/>
      </w:pPr>
      <w:r>
        <w:rPr>
          <w:rFonts w:ascii="Times New Roman"/>
          <w:b w:val="false"/>
          <w:i w:val="false"/>
          <w:color w:val="000000"/>
          <w:sz w:val="28"/>
        </w:rPr>
        <w:t>
      13. Тұрғын үй комиссиясының қызметін ұйымдастыру үшін келесі функциялары жүктелген, жауапты құрылымдық бөлімшенің қызметкерлерінің арасынан тұрғын үй комиссиясының хатшысы тағайындалады:</w:t>
      </w:r>
    </w:p>
    <w:bookmarkEnd w:id="44"/>
    <w:bookmarkStart w:name="z51" w:id="45"/>
    <w:p>
      <w:pPr>
        <w:spacing w:after="0"/>
        <w:ind w:left="0"/>
        <w:jc w:val="both"/>
      </w:pPr>
      <w:r>
        <w:rPr>
          <w:rFonts w:ascii="Times New Roman"/>
          <w:b w:val="false"/>
          <w:i w:val="false"/>
          <w:color w:val="000000"/>
          <w:sz w:val="28"/>
        </w:rPr>
        <w:t>
      1) тұрғын үйге мұқтаж деп танылған үміткерлерді есепке алу;</w:t>
      </w:r>
    </w:p>
    <w:bookmarkEnd w:id="45"/>
    <w:bookmarkStart w:name="z52" w:id="46"/>
    <w:p>
      <w:pPr>
        <w:spacing w:after="0"/>
        <w:ind w:left="0"/>
        <w:jc w:val="both"/>
      </w:pPr>
      <w:r>
        <w:rPr>
          <w:rFonts w:ascii="Times New Roman"/>
          <w:b w:val="false"/>
          <w:i w:val="false"/>
          <w:color w:val="000000"/>
          <w:sz w:val="28"/>
        </w:rPr>
        <w:t>
      2) тұрғын үй төлемдерін алушыларды есепке алу;</w:t>
      </w:r>
    </w:p>
    <w:bookmarkEnd w:id="46"/>
    <w:bookmarkStart w:name="z53" w:id="47"/>
    <w:p>
      <w:pPr>
        <w:spacing w:after="0"/>
        <w:ind w:left="0"/>
        <w:jc w:val="both"/>
      </w:pPr>
      <w:r>
        <w:rPr>
          <w:rFonts w:ascii="Times New Roman"/>
          <w:b w:val="false"/>
          <w:i w:val="false"/>
          <w:color w:val="000000"/>
          <w:sz w:val="28"/>
        </w:rPr>
        <w:t>
      3) қызметтік тұрғынжайларды есепке алу;</w:t>
      </w:r>
    </w:p>
    <w:bookmarkEnd w:id="47"/>
    <w:bookmarkStart w:name="z54" w:id="48"/>
    <w:p>
      <w:pPr>
        <w:spacing w:after="0"/>
        <w:ind w:left="0"/>
        <w:jc w:val="both"/>
      </w:pPr>
      <w:r>
        <w:rPr>
          <w:rFonts w:ascii="Times New Roman"/>
          <w:b w:val="false"/>
          <w:i w:val="false"/>
          <w:color w:val="000000"/>
          <w:sz w:val="28"/>
        </w:rPr>
        <w:t>
      4) тұрғын үй комиссиясының отырысына материалдарды дайындау;</w:t>
      </w:r>
    </w:p>
    <w:bookmarkEnd w:id="48"/>
    <w:bookmarkStart w:name="z55" w:id="49"/>
    <w:p>
      <w:pPr>
        <w:spacing w:after="0"/>
        <w:ind w:left="0"/>
        <w:jc w:val="both"/>
      </w:pPr>
      <w:r>
        <w:rPr>
          <w:rFonts w:ascii="Times New Roman"/>
          <w:b w:val="false"/>
          <w:i w:val="false"/>
          <w:color w:val="000000"/>
          <w:sz w:val="28"/>
        </w:rPr>
        <w:t>
      5) үміткерлердің істерін (материалдарын) сақтау және жүргізу.</w:t>
      </w:r>
    </w:p>
    <w:bookmarkEnd w:id="49"/>
    <w:bookmarkStart w:name="z56" w:id="50"/>
    <w:p>
      <w:pPr>
        <w:spacing w:after="0"/>
        <w:ind w:left="0"/>
        <w:jc w:val="both"/>
      </w:pPr>
      <w:r>
        <w:rPr>
          <w:rFonts w:ascii="Times New Roman"/>
          <w:b w:val="false"/>
          <w:i w:val="false"/>
          <w:color w:val="000000"/>
          <w:sz w:val="28"/>
        </w:rPr>
        <w:t>
      Тұрғын үй комиссиясының хатшысымен:</w:t>
      </w:r>
    </w:p>
    <w:bookmarkEnd w:id="50"/>
    <w:bookmarkStart w:name="z57" w:id="51"/>
    <w:p>
      <w:pPr>
        <w:spacing w:after="0"/>
        <w:ind w:left="0"/>
        <w:jc w:val="both"/>
      </w:pPr>
      <w:r>
        <w:rPr>
          <w:rFonts w:ascii="Times New Roman"/>
          <w:b w:val="false"/>
          <w:i w:val="false"/>
          <w:color w:val="000000"/>
          <w:sz w:val="28"/>
        </w:rPr>
        <w:t>
      1) тұрғын үй комиссиясының отырысына дейін бір жұмыс күнінен кешіктірмей тұрғын үй комиссиясының отырысын өткізу күні, орны және уақыты туралы тұрғын үй комиссиясы алдын ала хабарландырылады;</w:t>
      </w:r>
    </w:p>
    <w:bookmarkEnd w:id="51"/>
    <w:bookmarkStart w:name="z58" w:id="52"/>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2023 жылғы 25 тамыздағы №236 бұйрығымен бекітілген (Нормативтік құқықтық актілерді мемлекеттік тіркеу тізілімінде № 33339 болып тіркелген) Мемлекеттік және мемлекеттік емес ұйымдарда құжаттама жасау, құжаттаманы басқару және электрондық құжат айналымы жүйелерін пайдалану қағидасының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тұрғын үй комиссиясы отырысының хаттамасы жүргізіледі;</w:t>
      </w:r>
    </w:p>
    <w:bookmarkEnd w:id="52"/>
    <w:bookmarkStart w:name="z59" w:id="53"/>
    <w:p>
      <w:pPr>
        <w:spacing w:after="0"/>
        <w:ind w:left="0"/>
        <w:jc w:val="both"/>
      </w:pPr>
      <w:r>
        <w:rPr>
          <w:rFonts w:ascii="Times New Roman"/>
          <w:b w:val="false"/>
          <w:i w:val="false"/>
          <w:color w:val="000000"/>
          <w:sz w:val="28"/>
        </w:rPr>
        <w:t>
      3) үміткерлерге тұрғын үй комиссиясының шешімі жеткізіледі.</w:t>
      </w:r>
    </w:p>
    <w:bookmarkEnd w:id="53"/>
    <w:bookmarkStart w:name="z60" w:id="54"/>
    <w:p>
      <w:pPr>
        <w:spacing w:after="0"/>
        <w:ind w:left="0"/>
        <w:jc w:val="both"/>
      </w:pPr>
      <w:r>
        <w:rPr>
          <w:rFonts w:ascii="Times New Roman"/>
          <w:b w:val="false"/>
          <w:i w:val="false"/>
          <w:color w:val="000000"/>
          <w:sz w:val="28"/>
        </w:rPr>
        <w:t>
      14. Отырыстың хаттамасына отырысқа қатысқан тұрғын үй комиссиясының барлық мүшелері қол қояды.</w:t>
      </w:r>
    </w:p>
    <w:bookmarkEnd w:id="54"/>
    <w:bookmarkStart w:name="z61" w:id="55"/>
    <w:p>
      <w:pPr>
        <w:spacing w:after="0"/>
        <w:ind w:left="0"/>
        <w:jc w:val="both"/>
      </w:pPr>
      <w:r>
        <w:rPr>
          <w:rFonts w:ascii="Times New Roman"/>
          <w:b w:val="false"/>
          <w:i w:val="false"/>
          <w:color w:val="000000"/>
          <w:sz w:val="28"/>
        </w:rPr>
        <w:t>
      Шешім әрбір үміткер бойынша жеке қабылданады.</w:t>
      </w:r>
    </w:p>
    <w:bookmarkEnd w:id="55"/>
    <w:bookmarkStart w:name="z62" w:id="56"/>
    <w:p>
      <w:pPr>
        <w:spacing w:after="0"/>
        <w:ind w:left="0"/>
        <w:jc w:val="left"/>
      </w:pPr>
      <w:r>
        <w:rPr>
          <w:rFonts w:ascii="Times New Roman"/>
          <w:b/>
          <w:i w:val="false"/>
          <w:color w:val="000000"/>
        </w:rPr>
        <w:t xml:space="preserve"> 3-тарау. Ақпараттық жүйенің жұмыс істеу тәртібі</w:t>
      </w:r>
    </w:p>
    <w:bookmarkEnd w:id="56"/>
    <w:bookmarkStart w:name="z63" w:id="57"/>
    <w:p>
      <w:pPr>
        <w:spacing w:after="0"/>
        <w:ind w:left="0"/>
        <w:jc w:val="both"/>
      </w:pPr>
      <w:r>
        <w:rPr>
          <w:rFonts w:ascii="Times New Roman"/>
          <w:b w:val="false"/>
          <w:i w:val="false"/>
          <w:color w:val="000000"/>
          <w:sz w:val="28"/>
        </w:rPr>
        <w:t>
      15. Қызметтің ақпараттық жүйесі (бұдан әрі – АЖ) үміткерлердің деректерін есепке алуға, сақтауға, өңдеуге және талдауға арналған және тұрғын үй комиссиясы шешім қабылдау үшін қажетті ақпаратты орталықтандырылған жинауды, жүйелендіруді қамтамасыз етеді.</w:t>
      </w:r>
    </w:p>
    <w:bookmarkEnd w:id="57"/>
    <w:bookmarkStart w:name="z64" w:id="58"/>
    <w:p>
      <w:pPr>
        <w:spacing w:after="0"/>
        <w:ind w:left="0"/>
        <w:jc w:val="both"/>
      </w:pPr>
      <w:r>
        <w:rPr>
          <w:rFonts w:ascii="Times New Roman"/>
          <w:b w:val="false"/>
          <w:i w:val="false"/>
          <w:color w:val="000000"/>
          <w:sz w:val="28"/>
        </w:rPr>
        <w:t>
      Жүйеге деректерді енгізу тұрғын үй комиссиясының хатшысымен тұрғын үй комиссиясы шешімдерінің негізінде жүзеге асырылады.</w:t>
      </w:r>
    </w:p>
    <w:bookmarkEnd w:id="58"/>
    <w:bookmarkStart w:name="z65" w:id="59"/>
    <w:p>
      <w:pPr>
        <w:spacing w:after="0"/>
        <w:ind w:left="0"/>
        <w:jc w:val="both"/>
      </w:pPr>
      <w:r>
        <w:rPr>
          <w:rFonts w:ascii="Times New Roman"/>
          <w:b w:val="false"/>
          <w:i w:val="false"/>
          <w:color w:val="000000"/>
          <w:sz w:val="28"/>
        </w:rPr>
        <w:t>
      16. АЖ жұмысы ақпараттандыру және дербес деректер мен оларды қорғау туралы Қазақстан Республикасының заңнамасына сәйкес жүзеге асырылады.</w:t>
      </w:r>
    </w:p>
    <w:bookmarkEnd w:id="59"/>
    <w:bookmarkStart w:name="z66" w:id="60"/>
    <w:p>
      <w:pPr>
        <w:spacing w:after="0"/>
        <w:ind w:left="0"/>
        <w:jc w:val="both"/>
      </w:pPr>
      <w:r>
        <w:rPr>
          <w:rFonts w:ascii="Times New Roman"/>
          <w:b w:val="false"/>
          <w:i w:val="false"/>
          <w:color w:val="000000"/>
          <w:sz w:val="28"/>
        </w:rPr>
        <w:t>
      17. Өз құзыреті шегінде тиісті операцияларды жүргізуге және бақылауға құқығымен АЖ-ге рұқсатты уәкілетті қызметкер береді.</w:t>
      </w:r>
    </w:p>
    <w:bookmarkEnd w:id="60"/>
    <w:bookmarkStart w:name="z67" w:id="61"/>
    <w:p>
      <w:pPr>
        <w:spacing w:after="0"/>
        <w:ind w:left="0"/>
        <w:jc w:val="both"/>
      </w:pPr>
      <w:r>
        <w:rPr>
          <w:rFonts w:ascii="Times New Roman"/>
          <w:b w:val="false"/>
          <w:i w:val="false"/>
          <w:color w:val="000000"/>
          <w:sz w:val="28"/>
        </w:rPr>
        <w:t>
      18. АЖ мынадай функцияларды қамтиды:</w:t>
      </w:r>
    </w:p>
    <w:bookmarkEnd w:id="61"/>
    <w:bookmarkStart w:name="z68" w:id="62"/>
    <w:p>
      <w:pPr>
        <w:spacing w:after="0"/>
        <w:ind w:left="0"/>
        <w:jc w:val="both"/>
      </w:pPr>
      <w:r>
        <w:rPr>
          <w:rFonts w:ascii="Times New Roman"/>
          <w:b w:val="false"/>
          <w:i w:val="false"/>
          <w:color w:val="000000"/>
          <w:sz w:val="28"/>
        </w:rPr>
        <w:t>
      1) есепке алу – үміткерлер туралы деректерді кейіннен талдау және шешім қабылдау үшін тіркеу және бекіту;</w:t>
      </w:r>
    </w:p>
    <w:bookmarkEnd w:id="62"/>
    <w:bookmarkStart w:name="z69" w:id="63"/>
    <w:p>
      <w:pPr>
        <w:spacing w:after="0"/>
        <w:ind w:left="0"/>
        <w:jc w:val="both"/>
      </w:pPr>
      <w:r>
        <w:rPr>
          <w:rFonts w:ascii="Times New Roman"/>
          <w:b w:val="false"/>
          <w:i w:val="false"/>
          <w:color w:val="000000"/>
          <w:sz w:val="28"/>
        </w:rPr>
        <w:t>
      2) деректерді сақтау – дербес және қызметтік ақпараттың құпиялығы мен қорғалуын қамтамасыз ете отырып, оны қауіпсіз және ұзақ уақыт сақтау;</w:t>
      </w:r>
    </w:p>
    <w:bookmarkEnd w:id="63"/>
    <w:bookmarkStart w:name="z70" w:id="64"/>
    <w:p>
      <w:pPr>
        <w:spacing w:after="0"/>
        <w:ind w:left="0"/>
        <w:jc w:val="both"/>
      </w:pPr>
      <w:r>
        <w:rPr>
          <w:rFonts w:ascii="Times New Roman"/>
          <w:b w:val="false"/>
          <w:i w:val="false"/>
          <w:color w:val="000000"/>
          <w:sz w:val="28"/>
        </w:rPr>
        <w:t>
      3) деректерді өңдеу – қызметкерлер мен әскери қызметшілерден келіп түскен деректерді автоматтандырылған түрде тексеру, сұрыптау және құрылымдау;</w:t>
      </w:r>
    </w:p>
    <w:bookmarkEnd w:id="64"/>
    <w:bookmarkStart w:name="z71" w:id="65"/>
    <w:p>
      <w:pPr>
        <w:spacing w:after="0"/>
        <w:ind w:left="0"/>
        <w:jc w:val="both"/>
      </w:pPr>
      <w:r>
        <w:rPr>
          <w:rFonts w:ascii="Times New Roman"/>
          <w:b w:val="false"/>
          <w:i w:val="false"/>
          <w:color w:val="000000"/>
          <w:sz w:val="28"/>
        </w:rPr>
        <w:t>
      4) деректерді талдау – тұрғын үй комиссиясының шешімдерін дайындау және есеп жасау үшін ақпаратты автоматты түрде бағалау, салыстыру және жалпылау;</w:t>
      </w:r>
    </w:p>
    <w:bookmarkEnd w:id="65"/>
    <w:bookmarkStart w:name="z72" w:id="66"/>
    <w:p>
      <w:pPr>
        <w:spacing w:after="0"/>
        <w:ind w:left="0"/>
        <w:jc w:val="both"/>
      </w:pPr>
      <w:r>
        <w:rPr>
          <w:rFonts w:ascii="Times New Roman"/>
          <w:b w:val="false"/>
          <w:i w:val="false"/>
          <w:color w:val="000000"/>
          <w:sz w:val="28"/>
        </w:rPr>
        <w:t>
      5) орталықтандырылған жинау – ұсынылған құжаттарда көрсетілген деректерді бірыңғай құрылымды жиынына орталықтандырылған қабылдауды және біріктіруді қамтамасыз ету;</w:t>
      </w:r>
    </w:p>
    <w:bookmarkEnd w:id="66"/>
    <w:bookmarkStart w:name="z73" w:id="67"/>
    <w:p>
      <w:pPr>
        <w:spacing w:after="0"/>
        <w:ind w:left="0"/>
        <w:jc w:val="both"/>
      </w:pPr>
      <w:r>
        <w:rPr>
          <w:rFonts w:ascii="Times New Roman"/>
          <w:b w:val="false"/>
          <w:i w:val="false"/>
          <w:color w:val="000000"/>
          <w:sz w:val="28"/>
        </w:rPr>
        <w:t>
      6) ақпаратты жүйелендіру – келіп түскен деректерді анықтау белгілері (санаты, мәртебесі, мерзімі, кезектілігі) бойынша реттеу және жіктеу, кейіннен өңдеуге және талдауға дайындау.</w:t>
      </w:r>
    </w:p>
    <w:bookmarkEnd w:id="67"/>
    <w:bookmarkStart w:name="z74" w:id="68"/>
    <w:p>
      <w:pPr>
        <w:spacing w:after="0"/>
        <w:ind w:left="0"/>
        <w:jc w:val="both"/>
      </w:pPr>
      <w:r>
        <w:rPr>
          <w:rFonts w:ascii="Times New Roman"/>
          <w:b w:val="false"/>
          <w:i w:val="false"/>
          <w:color w:val="000000"/>
          <w:sz w:val="28"/>
        </w:rPr>
        <w:t>
      19. Тұрғын үй комиссиясы мемлекеттік мекеме тараған немесе қайта құрылған кезде өзінің қызметін тоқтатады.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